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A49BA" w14:textId="77777777" w:rsidR="0060581C" w:rsidRDefault="00843045">
      <w:pPr>
        <w:pStyle w:val="Standard"/>
        <w:shd w:val="clear" w:color="auto" w:fill="FFFFFF"/>
        <w:spacing w:after="150" w:line="240" w:lineRule="auto"/>
        <w:jc w:val="center"/>
      </w:pPr>
      <w:r>
        <w:rPr>
          <w:rFonts w:ascii="Source Sans Pro" w:eastAsia="Times New Roman" w:hAnsi="Source Sans Pro" w:cs="Times New Roman"/>
          <w:b/>
          <w:bCs/>
          <w:color w:val="454545"/>
          <w:sz w:val="23"/>
          <w:szCs w:val="23"/>
          <w:lang w:eastAsia="cs-CZ"/>
        </w:rPr>
        <w:t xml:space="preserve">VŠEOBECNÉ OBCHODNÍ PODMÍNKY </w:t>
      </w:r>
      <w:r>
        <w:rPr>
          <w:rFonts w:ascii="Source Sans Pro" w:eastAsia="Times New Roman" w:hAnsi="Source Sans Pro" w:cs="Times New Roman"/>
          <w:b/>
          <w:bCs/>
          <w:color w:val="4472C4"/>
          <w:sz w:val="23"/>
          <w:szCs w:val="23"/>
          <w:lang w:eastAsia="cs-CZ"/>
        </w:rPr>
        <w:t>VAŠE BABY s.r.o.</w:t>
      </w:r>
    </w:p>
    <w:p w14:paraId="6E5B230F" w14:textId="77777777" w:rsidR="0060581C" w:rsidRDefault="0060581C">
      <w:pPr>
        <w:pStyle w:val="Standard"/>
        <w:shd w:val="clear" w:color="auto" w:fill="FFFFFF"/>
        <w:spacing w:after="150" w:line="240" w:lineRule="auto"/>
        <w:jc w:val="both"/>
        <w:rPr>
          <w:rFonts w:ascii="Source Sans Pro" w:eastAsia="Times New Roman" w:hAnsi="Source Sans Pro" w:cs="Times New Roman"/>
          <w:b/>
          <w:bCs/>
          <w:color w:val="454545"/>
          <w:sz w:val="23"/>
          <w:szCs w:val="23"/>
          <w:lang w:eastAsia="cs-CZ"/>
        </w:rPr>
      </w:pPr>
    </w:p>
    <w:p w14:paraId="395CE305" w14:textId="77777777" w:rsidR="0060581C" w:rsidRDefault="00843045">
      <w:pPr>
        <w:pStyle w:val="Standard"/>
        <w:shd w:val="clear" w:color="auto" w:fill="FFFFFF"/>
        <w:spacing w:after="150" w:line="240" w:lineRule="auto"/>
        <w:jc w:val="both"/>
      </w:pPr>
      <w:r>
        <w:rPr>
          <w:rFonts w:ascii="Source Sans Pro" w:eastAsia="Times New Roman" w:hAnsi="Source Sans Pro" w:cs="Times New Roman"/>
          <w:b/>
          <w:bCs/>
          <w:color w:val="454545"/>
          <w:sz w:val="23"/>
          <w:szCs w:val="23"/>
          <w:lang w:eastAsia="cs-CZ"/>
        </w:rPr>
        <w:t xml:space="preserve">Tyto všeobecné obchodní podmínky (dále také jen „VOP“) platí pro nákup v e-shopu umístěný na internetových stránkách </w:t>
      </w:r>
      <w:proofErr w:type="gramStart"/>
      <w:r>
        <w:rPr>
          <w:rFonts w:ascii="Source Sans Pro" w:eastAsia="Times New Roman" w:hAnsi="Source Sans Pro" w:cs="Times New Roman"/>
          <w:b/>
          <w:bCs/>
          <w:color w:val="454545"/>
          <w:sz w:val="23"/>
          <w:szCs w:val="23"/>
          <w:lang w:eastAsia="cs-CZ"/>
        </w:rPr>
        <w:t>www.vasebaby.cz</w:t>
      </w:r>
      <w:r>
        <w:rPr>
          <w:rFonts w:ascii="Source Sans Pro" w:eastAsia="Times New Roman" w:hAnsi="Source Sans Pro" w:cs="Times New Roman"/>
          <w:b/>
          <w:bCs/>
          <w:color w:val="454545"/>
          <w:sz w:val="23"/>
          <w:szCs w:val="23"/>
          <w:lang w:eastAsia="cs-CZ"/>
        </w:rPr>
        <w:t>,  provozovaný</w:t>
      </w:r>
      <w:proofErr w:type="gramEnd"/>
      <w:r>
        <w:rPr>
          <w:rFonts w:ascii="Source Sans Pro" w:eastAsia="Times New Roman" w:hAnsi="Source Sans Pro" w:cs="Times New Roman"/>
          <w:b/>
          <w:bCs/>
          <w:color w:val="454545"/>
          <w:sz w:val="23"/>
          <w:szCs w:val="23"/>
          <w:lang w:eastAsia="cs-CZ"/>
        </w:rPr>
        <w:t xml:space="preserve"> společností VAŠE BABY s.r.o. se sídlem </w:t>
      </w:r>
      <w:r>
        <w:rPr>
          <w:rFonts w:ascii="Source Sans Pro" w:eastAsia="Times New Roman" w:hAnsi="Source Sans Pro" w:cs="Times New Roman"/>
          <w:b/>
          <w:bCs/>
          <w:color w:val="454545"/>
          <w:sz w:val="23"/>
          <w:szCs w:val="23"/>
          <w:lang w:eastAsia="cs-CZ"/>
        </w:rPr>
        <w:t>Halasova 891/8, Liberec VI-Rochlice, 460 06 Liberec, IČ: 09617574, zapsanou  v obchodním rejstříku, vedeném Krajským soudem v Ústí nad Labem oddíl C, vložka 46052 (dále také jen „prodávající“).</w:t>
      </w:r>
    </w:p>
    <w:p w14:paraId="3B7E184C" w14:textId="77777777" w:rsidR="0060581C" w:rsidRDefault="0060581C">
      <w:pPr>
        <w:pStyle w:val="Standard"/>
        <w:shd w:val="clear" w:color="auto" w:fill="FFFFFF"/>
        <w:spacing w:after="150" w:line="240" w:lineRule="auto"/>
        <w:jc w:val="both"/>
        <w:rPr>
          <w:rFonts w:ascii="Source Sans Pro" w:eastAsia="Times New Roman" w:hAnsi="Source Sans Pro" w:cs="Times New Roman"/>
          <w:color w:val="454545"/>
          <w:sz w:val="23"/>
          <w:szCs w:val="23"/>
          <w:lang w:eastAsia="cs-CZ"/>
        </w:rPr>
      </w:pPr>
    </w:p>
    <w:p w14:paraId="6F770182" w14:textId="77777777" w:rsidR="0060581C" w:rsidRDefault="0060581C">
      <w:pPr>
        <w:pStyle w:val="Standard"/>
        <w:shd w:val="clear" w:color="auto" w:fill="FFFFFF"/>
        <w:spacing w:after="150" w:line="240" w:lineRule="auto"/>
        <w:jc w:val="both"/>
        <w:rPr>
          <w:rFonts w:ascii="Source Sans Pro" w:eastAsia="Times New Roman" w:hAnsi="Source Sans Pro" w:cs="Times New Roman"/>
          <w:color w:val="454545"/>
          <w:sz w:val="23"/>
          <w:szCs w:val="23"/>
          <w:lang w:eastAsia="cs-CZ"/>
        </w:rPr>
      </w:pPr>
    </w:p>
    <w:p w14:paraId="4381D9A1" w14:textId="77777777" w:rsidR="0060581C" w:rsidRDefault="00843045">
      <w:pPr>
        <w:pStyle w:val="Standard"/>
        <w:shd w:val="clear" w:color="auto" w:fill="FFFFFF"/>
        <w:spacing w:after="150" w:line="240" w:lineRule="auto"/>
        <w:jc w:val="both"/>
      </w:pPr>
      <w:r>
        <w:rPr>
          <w:rFonts w:ascii="Source Sans Pro" w:eastAsia="Times New Roman" w:hAnsi="Source Sans Pro" w:cs="Times New Roman"/>
          <w:color w:val="454545"/>
          <w:sz w:val="23"/>
          <w:szCs w:val="23"/>
          <w:lang w:eastAsia="cs-CZ"/>
        </w:rPr>
        <w:t>VOP blíže vymezují a upřesňují v souladu s ustanovením § 175</w:t>
      </w:r>
      <w:r>
        <w:rPr>
          <w:rFonts w:ascii="Source Sans Pro" w:eastAsia="Times New Roman" w:hAnsi="Source Sans Pro" w:cs="Times New Roman"/>
          <w:color w:val="454545"/>
          <w:sz w:val="23"/>
          <w:szCs w:val="23"/>
          <w:lang w:eastAsia="cs-CZ"/>
        </w:rPr>
        <w:t>1 odst. 1 zákona č. 89/2012 Sb., občanský zákoník (dále jen „občanský zákoník“) práva a povinnosti prodávajícího a kupujícího (dále také jen „zákazník“) vzniklé v souvislosti nebo na základě kupní smlouvy (dále jen „kupní smlouva“).</w:t>
      </w:r>
    </w:p>
    <w:p w14:paraId="6786C3A3" w14:textId="77777777" w:rsidR="0060581C" w:rsidRDefault="00843045">
      <w:pPr>
        <w:pStyle w:val="Standard"/>
        <w:shd w:val="clear" w:color="auto" w:fill="FFFFFF"/>
        <w:spacing w:after="150" w:line="240" w:lineRule="auto"/>
        <w:jc w:val="both"/>
      </w:pPr>
      <w:r>
        <w:rPr>
          <w:rFonts w:ascii="Source Sans Pro" w:eastAsia="Times New Roman" w:hAnsi="Source Sans Pro" w:cs="Times New Roman"/>
          <w:color w:val="454545"/>
          <w:sz w:val="23"/>
          <w:szCs w:val="23"/>
          <w:lang w:eastAsia="cs-CZ"/>
        </w:rPr>
        <w:t xml:space="preserve">Veškeré smluvní vztahy </w:t>
      </w:r>
      <w:r>
        <w:rPr>
          <w:rFonts w:ascii="Source Sans Pro" w:eastAsia="Times New Roman" w:hAnsi="Source Sans Pro" w:cs="Times New Roman"/>
          <w:color w:val="454545"/>
          <w:sz w:val="23"/>
          <w:szCs w:val="23"/>
          <w:lang w:eastAsia="cs-CZ"/>
        </w:rPr>
        <w:t>jsou uzavřeny v souladu s právním řádem České republiky. Je-li kupující spotřebitel, řídí se vztahy neupravené obchodními podmínkami občanským zákoníkem a zákonem o ochraně spotřebitele (zákon č. 634/1992 Sb., v platném znění). Není-li kupující spotřebitel</w:t>
      </w:r>
      <w:r>
        <w:rPr>
          <w:rFonts w:ascii="Source Sans Pro" w:eastAsia="Times New Roman" w:hAnsi="Source Sans Pro" w:cs="Times New Roman"/>
          <w:color w:val="454545"/>
          <w:sz w:val="23"/>
          <w:szCs w:val="23"/>
          <w:lang w:eastAsia="cs-CZ"/>
        </w:rPr>
        <w:t>, řídí se vztahy neupravené obchodními podmínkami občanským zákoníkem.</w:t>
      </w:r>
    </w:p>
    <w:p w14:paraId="380C2F5D" w14:textId="77777777" w:rsidR="0060581C" w:rsidRDefault="0060581C">
      <w:pPr>
        <w:pStyle w:val="Standard"/>
        <w:shd w:val="clear" w:color="auto" w:fill="FFFFFF"/>
        <w:spacing w:after="150" w:line="240" w:lineRule="auto"/>
        <w:jc w:val="both"/>
        <w:rPr>
          <w:rFonts w:ascii="Source Sans Pro" w:eastAsia="Times New Roman" w:hAnsi="Source Sans Pro" w:cs="Times New Roman"/>
          <w:color w:val="454545"/>
          <w:sz w:val="23"/>
          <w:szCs w:val="23"/>
          <w:lang w:eastAsia="cs-CZ"/>
        </w:rPr>
      </w:pPr>
    </w:p>
    <w:p w14:paraId="4681D2E2" w14:textId="77777777" w:rsidR="0060581C" w:rsidRDefault="00843045">
      <w:pPr>
        <w:pStyle w:val="Standard"/>
        <w:shd w:val="clear" w:color="auto" w:fill="FFFFFF"/>
        <w:spacing w:after="150" w:line="240" w:lineRule="auto"/>
      </w:pPr>
      <w:r>
        <w:rPr>
          <w:rFonts w:ascii="Source Sans Pro" w:eastAsia="Times New Roman" w:hAnsi="Source Sans Pro" w:cs="Times New Roman"/>
          <w:b/>
          <w:bCs/>
          <w:color w:val="454545"/>
          <w:sz w:val="23"/>
          <w:szCs w:val="23"/>
          <w:lang w:eastAsia="cs-CZ"/>
        </w:rPr>
        <w:t>I. ZÁKLADNÍ USTANOVENÍ</w:t>
      </w:r>
    </w:p>
    <w:p w14:paraId="7D84089B" w14:textId="77777777" w:rsidR="0060581C" w:rsidRDefault="00843045">
      <w:pPr>
        <w:pStyle w:val="Standard"/>
        <w:numPr>
          <w:ilvl w:val="0"/>
          <w:numId w:val="14"/>
        </w:numPr>
        <w:shd w:val="clear" w:color="auto" w:fill="FFFFFF"/>
        <w:spacing w:before="280" w:after="0" w:line="240" w:lineRule="auto"/>
      </w:pPr>
      <w:r>
        <w:rPr>
          <w:rFonts w:ascii="Source Sans Pro" w:eastAsia="Times New Roman" w:hAnsi="Source Sans Pro" w:cs="Times New Roman"/>
          <w:color w:val="454545"/>
          <w:sz w:val="23"/>
          <w:szCs w:val="23"/>
          <w:lang w:eastAsia="cs-CZ"/>
        </w:rPr>
        <w:t>Internetový obchod je prodávajícím provozován na internetové adrese </w:t>
      </w:r>
      <w:r>
        <w:rPr>
          <w:rStyle w:val="Internetlink"/>
          <w:rFonts w:ascii="Source Sans Pro" w:eastAsia="Times New Roman" w:hAnsi="Source Sans Pro" w:cs="Times New Roman"/>
          <w:color w:val="000000"/>
          <w:sz w:val="23"/>
          <w:szCs w:val="23"/>
          <w:u w:val="none"/>
          <w:lang w:eastAsia="cs-CZ"/>
        </w:rPr>
        <w:t>www.vasebaby.cz</w:t>
      </w:r>
      <w:r>
        <w:rPr>
          <w:rFonts w:ascii="Source Sans Pro" w:eastAsia="Times New Roman" w:hAnsi="Source Sans Pro" w:cs="Times New Roman"/>
          <w:color w:val="454545"/>
          <w:sz w:val="23"/>
          <w:szCs w:val="23"/>
          <w:lang w:eastAsia="cs-CZ"/>
        </w:rPr>
        <w:t xml:space="preserve">, a to prostřednictvím webového rozhraní (dále jen „webové rozhraní </w:t>
      </w:r>
      <w:r>
        <w:rPr>
          <w:rFonts w:ascii="Source Sans Pro" w:eastAsia="Times New Roman" w:hAnsi="Source Sans Pro" w:cs="Times New Roman"/>
          <w:color w:val="454545"/>
          <w:sz w:val="23"/>
          <w:szCs w:val="23"/>
          <w:lang w:eastAsia="cs-CZ"/>
        </w:rPr>
        <w:t>obchodu“).</w:t>
      </w:r>
    </w:p>
    <w:p w14:paraId="4D4B20B6" w14:textId="77777777" w:rsidR="0060581C" w:rsidRDefault="00843045">
      <w:pPr>
        <w:pStyle w:val="Standard"/>
        <w:numPr>
          <w:ilvl w:val="0"/>
          <w:numId w:val="2"/>
        </w:numPr>
        <w:shd w:val="clear" w:color="auto" w:fill="FFFFFF"/>
        <w:spacing w:after="0" w:line="240" w:lineRule="auto"/>
        <w:jc w:val="both"/>
      </w:pPr>
      <w:r>
        <w:rPr>
          <w:rFonts w:ascii="Source Sans Pro" w:eastAsia="Times New Roman" w:hAnsi="Source Sans Pro" w:cs="Times New Roman"/>
          <w:color w:val="454545"/>
          <w:sz w:val="23"/>
          <w:szCs w:val="23"/>
          <w:lang w:eastAsia="cs-CZ"/>
        </w:rPr>
        <w:t xml:space="preserve">VOP dále upravují práva a povinnosti smluvních stran při využívání webové stránky prodávajícího umístěné na adrese </w:t>
      </w:r>
      <w:r>
        <w:rPr>
          <w:rStyle w:val="Internetlink"/>
          <w:rFonts w:ascii="Source Sans Pro" w:eastAsia="Times New Roman" w:hAnsi="Source Sans Pro" w:cs="Times New Roman"/>
          <w:color w:val="000000"/>
          <w:sz w:val="23"/>
          <w:szCs w:val="23"/>
          <w:u w:val="none"/>
          <w:lang w:eastAsia="cs-CZ"/>
        </w:rPr>
        <w:t>www.vasebaby.cz</w:t>
      </w:r>
      <w:r>
        <w:rPr>
          <w:rFonts w:ascii="Source Sans Pro" w:eastAsia="Times New Roman" w:hAnsi="Source Sans Pro" w:cs="Times New Roman"/>
          <w:color w:val="454545"/>
          <w:sz w:val="23"/>
          <w:szCs w:val="23"/>
          <w:lang w:eastAsia="cs-CZ"/>
        </w:rPr>
        <w:t xml:space="preserve"> (dále jen „webová stránka“) a další související právní vztahy. VOP se nevztahují na případy, kdy osoba, která má v úmyslu nakoupit zboží od prodávajícího, jedná při objednávání zboží v rámci své podnikatelské činnosti.</w:t>
      </w:r>
    </w:p>
    <w:p w14:paraId="5632D070" w14:textId="77777777" w:rsidR="0060581C" w:rsidRDefault="00843045">
      <w:pPr>
        <w:pStyle w:val="Standard"/>
        <w:numPr>
          <w:ilvl w:val="0"/>
          <w:numId w:val="2"/>
        </w:numPr>
        <w:shd w:val="clear" w:color="auto" w:fill="FFFFFF"/>
        <w:spacing w:after="0" w:line="240" w:lineRule="auto"/>
        <w:jc w:val="both"/>
      </w:pPr>
      <w:r>
        <w:rPr>
          <w:rFonts w:ascii="Source Sans Pro" w:eastAsia="Times New Roman" w:hAnsi="Source Sans Pro" w:cs="Times New Roman"/>
          <w:color w:val="454545"/>
          <w:sz w:val="23"/>
          <w:szCs w:val="23"/>
          <w:lang w:eastAsia="cs-CZ"/>
        </w:rPr>
        <w:t xml:space="preserve">Ustanovení odchylná od VOP je možné </w:t>
      </w:r>
      <w:r>
        <w:rPr>
          <w:rFonts w:ascii="Source Sans Pro" w:eastAsia="Times New Roman" w:hAnsi="Source Sans Pro" w:cs="Times New Roman"/>
          <w:color w:val="454545"/>
          <w:sz w:val="23"/>
          <w:szCs w:val="23"/>
          <w:lang w:eastAsia="cs-CZ"/>
        </w:rPr>
        <w:t>sjednat v kupní smlouvě uzavřené na základě individuálního jednání mezi kupujícím a prodávajícím. Odchylná ujednání v takové kupní smlouvě mají přednost před VOP</w:t>
      </w:r>
    </w:p>
    <w:p w14:paraId="76734F39" w14:textId="77777777" w:rsidR="0060581C" w:rsidRDefault="00843045">
      <w:pPr>
        <w:pStyle w:val="Standard"/>
        <w:numPr>
          <w:ilvl w:val="0"/>
          <w:numId w:val="2"/>
        </w:numPr>
        <w:shd w:val="clear" w:color="auto" w:fill="FFFFFF"/>
        <w:spacing w:after="0" w:line="240" w:lineRule="auto"/>
        <w:jc w:val="both"/>
      </w:pPr>
      <w:r>
        <w:rPr>
          <w:rFonts w:ascii="Source Sans Pro" w:eastAsia="Times New Roman" w:hAnsi="Source Sans Pro" w:cs="Times New Roman"/>
          <w:color w:val="454545"/>
          <w:sz w:val="23"/>
          <w:szCs w:val="23"/>
          <w:lang w:eastAsia="cs-CZ"/>
        </w:rPr>
        <w:t>Ustanovení VOP jsou nedílnou součástí kupní smlouvy. Kupní smlouva a VOP jsou vyhotoveny v čes</w:t>
      </w:r>
      <w:r>
        <w:rPr>
          <w:rFonts w:ascii="Source Sans Pro" w:eastAsia="Times New Roman" w:hAnsi="Source Sans Pro" w:cs="Times New Roman"/>
          <w:color w:val="454545"/>
          <w:sz w:val="23"/>
          <w:szCs w:val="23"/>
          <w:lang w:eastAsia="cs-CZ"/>
        </w:rPr>
        <w:t>kém jazyce. Kupní smlouvu lze uzavřít pouze v českém jazyce.</w:t>
      </w:r>
    </w:p>
    <w:p w14:paraId="40B3252F" w14:textId="77777777" w:rsidR="0060581C" w:rsidRDefault="00843045">
      <w:pPr>
        <w:pStyle w:val="Standard"/>
        <w:numPr>
          <w:ilvl w:val="0"/>
          <w:numId w:val="2"/>
        </w:numPr>
        <w:shd w:val="clear" w:color="auto" w:fill="FFFFFF"/>
        <w:spacing w:after="280" w:line="240" w:lineRule="auto"/>
      </w:pPr>
      <w:r>
        <w:rPr>
          <w:rFonts w:ascii="Source Sans Pro" w:eastAsia="Times New Roman" w:hAnsi="Source Sans Pro" w:cs="Times New Roman"/>
          <w:color w:val="454545"/>
          <w:sz w:val="23"/>
          <w:szCs w:val="23"/>
          <w:lang w:eastAsia="cs-CZ"/>
        </w:rPr>
        <w:t>Znění VOP může prodávající měnit či doplňovat. Tímto ustanovením nejsou dotčena práva a povinnosti vzniklá po dobu účinnosti předchozího znění VOP.</w:t>
      </w:r>
    </w:p>
    <w:p w14:paraId="33A65012" w14:textId="77777777" w:rsidR="0060581C" w:rsidRDefault="00843045">
      <w:pPr>
        <w:pStyle w:val="Standard"/>
        <w:shd w:val="clear" w:color="auto" w:fill="FFFFFF"/>
        <w:spacing w:after="150" w:line="240" w:lineRule="auto"/>
      </w:pPr>
      <w:r>
        <w:rPr>
          <w:rFonts w:ascii="Source Sans Pro" w:eastAsia="Times New Roman" w:hAnsi="Source Sans Pro" w:cs="Times New Roman"/>
          <w:b/>
          <w:bCs/>
          <w:color w:val="454545"/>
          <w:sz w:val="23"/>
          <w:szCs w:val="23"/>
          <w:lang w:eastAsia="cs-CZ"/>
        </w:rPr>
        <w:t>II. UŽIVATELSKÝ ÚČET</w:t>
      </w:r>
    </w:p>
    <w:p w14:paraId="0E5A8DC5" w14:textId="77777777" w:rsidR="0060581C" w:rsidRDefault="00843045">
      <w:pPr>
        <w:pStyle w:val="Standard"/>
        <w:numPr>
          <w:ilvl w:val="0"/>
          <w:numId w:val="15"/>
        </w:numPr>
        <w:shd w:val="clear" w:color="auto" w:fill="FFFFFF"/>
        <w:spacing w:before="280" w:after="0" w:line="240" w:lineRule="auto"/>
        <w:jc w:val="both"/>
      </w:pPr>
      <w:r>
        <w:rPr>
          <w:rFonts w:ascii="Source Sans Pro" w:eastAsia="Times New Roman" w:hAnsi="Source Sans Pro" w:cs="Times New Roman"/>
          <w:color w:val="454545"/>
          <w:sz w:val="23"/>
          <w:szCs w:val="23"/>
          <w:lang w:eastAsia="cs-CZ"/>
        </w:rPr>
        <w:t>Na základě registrace kupu</w:t>
      </w:r>
      <w:r>
        <w:rPr>
          <w:rFonts w:ascii="Source Sans Pro" w:eastAsia="Times New Roman" w:hAnsi="Source Sans Pro" w:cs="Times New Roman"/>
          <w:color w:val="454545"/>
          <w:sz w:val="23"/>
          <w:szCs w:val="23"/>
          <w:lang w:eastAsia="cs-CZ"/>
        </w:rPr>
        <w:t>jícího provedené na webové stránce může kupující přistupovat do svého uživatelského rozhraní. Ze svého uživatelského rozhraní může kupující provádět objednávání zboží (dále jen „uživatelský účet“). V případě, že to webové rozhraní obchodu umožňuje, může ku</w:t>
      </w:r>
      <w:r>
        <w:rPr>
          <w:rFonts w:ascii="Source Sans Pro" w:eastAsia="Times New Roman" w:hAnsi="Source Sans Pro" w:cs="Times New Roman"/>
          <w:color w:val="454545"/>
          <w:sz w:val="23"/>
          <w:szCs w:val="23"/>
          <w:lang w:eastAsia="cs-CZ"/>
        </w:rPr>
        <w:t>pující provádět objednávání zboží též bez registrace přímo z webového rozhraní obchodu.</w:t>
      </w:r>
    </w:p>
    <w:p w14:paraId="42FD8021" w14:textId="77777777" w:rsidR="0060581C" w:rsidRDefault="00843045">
      <w:pPr>
        <w:pStyle w:val="Standard"/>
        <w:numPr>
          <w:ilvl w:val="0"/>
          <w:numId w:val="3"/>
        </w:numPr>
        <w:shd w:val="clear" w:color="auto" w:fill="FFFFFF"/>
        <w:spacing w:after="0" w:line="240" w:lineRule="auto"/>
        <w:jc w:val="both"/>
      </w:pPr>
      <w:r>
        <w:rPr>
          <w:rFonts w:ascii="Source Sans Pro" w:eastAsia="Times New Roman" w:hAnsi="Source Sans Pro" w:cs="Times New Roman"/>
          <w:color w:val="454545"/>
          <w:sz w:val="23"/>
          <w:szCs w:val="23"/>
          <w:lang w:eastAsia="cs-CZ"/>
        </w:rPr>
        <w:lastRenderedPageBreak/>
        <w:t xml:space="preserve">Při registraci na webové stránce a při objednávání zboží je kupující povinen uvádět správně a pravdivě všechny údaje. Údaje uvedené v uživatelském účtu je kupující při </w:t>
      </w:r>
      <w:r>
        <w:rPr>
          <w:rFonts w:ascii="Source Sans Pro" w:eastAsia="Times New Roman" w:hAnsi="Source Sans Pro" w:cs="Times New Roman"/>
          <w:color w:val="454545"/>
          <w:sz w:val="23"/>
          <w:szCs w:val="23"/>
          <w:lang w:eastAsia="cs-CZ"/>
        </w:rPr>
        <w:t>jakékoliv jejich změně povinen aktualizovat. Údaje uvedené kupujícím v uživatelském účtu a při objednávání zboží jsou prodávajícím považovány za správné.</w:t>
      </w:r>
    </w:p>
    <w:p w14:paraId="1229495C" w14:textId="77777777" w:rsidR="0060581C" w:rsidRDefault="00843045">
      <w:pPr>
        <w:pStyle w:val="Standard"/>
        <w:numPr>
          <w:ilvl w:val="0"/>
          <w:numId w:val="3"/>
        </w:numPr>
        <w:shd w:val="clear" w:color="auto" w:fill="FFFFFF"/>
        <w:spacing w:after="0" w:line="240" w:lineRule="auto"/>
        <w:jc w:val="both"/>
      </w:pPr>
      <w:r>
        <w:rPr>
          <w:rFonts w:ascii="Source Sans Pro" w:eastAsia="Times New Roman" w:hAnsi="Source Sans Pro" w:cs="Times New Roman"/>
          <w:color w:val="454545"/>
          <w:sz w:val="23"/>
          <w:szCs w:val="23"/>
          <w:lang w:eastAsia="cs-CZ"/>
        </w:rPr>
        <w:t>Přístup k uživatelskému účtu je zabezpečen uživatelským jménem a heslem. Kupující je povinen zachováva</w:t>
      </w:r>
      <w:r>
        <w:rPr>
          <w:rFonts w:ascii="Source Sans Pro" w:eastAsia="Times New Roman" w:hAnsi="Source Sans Pro" w:cs="Times New Roman"/>
          <w:color w:val="454545"/>
          <w:sz w:val="23"/>
          <w:szCs w:val="23"/>
          <w:lang w:eastAsia="cs-CZ"/>
        </w:rPr>
        <w:t>t mlčenlivost ohledně informací nezbytných k přístupu do jeho uživatelského účtu a bere na vědomí, že prodávající nenese odpovědnost za porušení této povinnosti ze strany kupujícího.</w:t>
      </w:r>
    </w:p>
    <w:p w14:paraId="54EFF9F4" w14:textId="77777777" w:rsidR="0060581C" w:rsidRDefault="00843045">
      <w:pPr>
        <w:pStyle w:val="Standard"/>
        <w:numPr>
          <w:ilvl w:val="0"/>
          <w:numId w:val="3"/>
        </w:numPr>
        <w:shd w:val="clear" w:color="auto" w:fill="FFFFFF"/>
        <w:spacing w:after="0" w:line="240" w:lineRule="auto"/>
        <w:jc w:val="both"/>
      </w:pPr>
      <w:r>
        <w:rPr>
          <w:rFonts w:ascii="Source Sans Pro" w:eastAsia="Times New Roman" w:hAnsi="Source Sans Pro" w:cs="Times New Roman"/>
          <w:color w:val="454545"/>
          <w:sz w:val="23"/>
          <w:szCs w:val="23"/>
          <w:lang w:eastAsia="cs-CZ"/>
        </w:rPr>
        <w:t>Prodávající předpokládá, že uživatelský účet užívá vždy pouze kupující. V</w:t>
      </w:r>
      <w:r>
        <w:rPr>
          <w:rFonts w:ascii="Source Sans Pro" w:eastAsia="Times New Roman" w:hAnsi="Source Sans Pro" w:cs="Times New Roman"/>
          <w:color w:val="454545"/>
          <w:sz w:val="23"/>
          <w:szCs w:val="23"/>
          <w:lang w:eastAsia="cs-CZ"/>
        </w:rPr>
        <w:t xml:space="preserve"> případě, že kupující umožní využívání uživatelského účtu třetím osobám, je z takového jednání zavázán sám, pokud neprokáže opak.</w:t>
      </w:r>
    </w:p>
    <w:p w14:paraId="1554F3F0" w14:textId="77777777" w:rsidR="0060581C" w:rsidRDefault="00843045">
      <w:pPr>
        <w:pStyle w:val="Standard"/>
        <w:numPr>
          <w:ilvl w:val="0"/>
          <w:numId w:val="3"/>
        </w:numPr>
        <w:shd w:val="clear" w:color="auto" w:fill="FFFFFF"/>
        <w:spacing w:after="0" w:line="240" w:lineRule="auto"/>
        <w:jc w:val="both"/>
      </w:pPr>
      <w:r>
        <w:rPr>
          <w:rFonts w:ascii="Source Sans Pro" w:eastAsia="Times New Roman" w:hAnsi="Source Sans Pro" w:cs="Times New Roman"/>
          <w:color w:val="454545"/>
          <w:sz w:val="23"/>
          <w:szCs w:val="23"/>
          <w:lang w:eastAsia="cs-CZ"/>
        </w:rPr>
        <w:t>Prodávající může zrušit uživatelský účet v případě, kdy kupující poruší své povinnosti z kupní smlouvy (VOP).</w:t>
      </w:r>
    </w:p>
    <w:p w14:paraId="771F000C" w14:textId="77777777" w:rsidR="0060581C" w:rsidRDefault="00843045">
      <w:pPr>
        <w:pStyle w:val="Standard"/>
        <w:numPr>
          <w:ilvl w:val="0"/>
          <w:numId w:val="3"/>
        </w:numPr>
        <w:shd w:val="clear" w:color="auto" w:fill="FFFFFF"/>
        <w:spacing w:after="280" w:line="240" w:lineRule="auto"/>
        <w:jc w:val="both"/>
      </w:pPr>
      <w:r>
        <w:rPr>
          <w:rFonts w:ascii="Source Sans Pro" w:eastAsia="Times New Roman" w:hAnsi="Source Sans Pro" w:cs="Times New Roman"/>
          <w:color w:val="454545"/>
          <w:sz w:val="23"/>
          <w:szCs w:val="23"/>
          <w:lang w:eastAsia="cs-CZ"/>
        </w:rPr>
        <w:t>Kupující bere na</w:t>
      </w:r>
      <w:r>
        <w:rPr>
          <w:rFonts w:ascii="Source Sans Pro" w:eastAsia="Times New Roman" w:hAnsi="Source Sans Pro" w:cs="Times New Roman"/>
          <w:color w:val="454545"/>
          <w:sz w:val="23"/>
          <w:szCs w:val="23"/>
          <w:lang w:eastAsia="cs-CZ"/>
        </w:rPr>
        <w:t xml:space="preserve"> vědomí, že uživatelský účet nemusí být dostupný nepřetržitě, a to zejména s ohledem na nutnou údržbu hardwarového a softwarového vybavení prodávajícího, popř. nutnou údržbu hardwarového a softwarového vybavení třetích osob.</w:t>
      </w:r>
    </w:p>
    <w:p w14:paraId="7B51BF99" w14:textId="77777777" w:rsidR="0060581C" w:rsidRDefault="00843045">
      <w:pPr>
        <w:pStyle w:val="Standard"/>
        <w:shd w:val="clear" w:color="auto" w:fill="FFFFFF"/>
        <w:spacing w:after="150" w:line="240" w:lineRule="auto"/>
      </w:pPr>
      <w:r>
        <w:rPr>
          <w:rFonts w:ascii="Source Sans Pro" w:eastAsia="Times New Roman" w:hAnsi="Source Sans Pro" w:cs="Times New Roman"/>
          <w:b/>
          <w:bCs/>
          <w:color w:val="454545"/>
          <w:sz w:val="23"/>
          <w:szCs w:val="23"/>
          <w:lang w:eastAsia="cs-CZ"/>
        </w:rPr>
        <w:t xml:space="preserve">III. UZAVŘENÍ KUPNÍ </w:t>
      </w:r>
      <w:r>
        <w:rPr>
          <w:rFonts w:ascii="Source Sans Pro" w:eastAsia="Times New Roman" w:hAnsi="Source Sans Pro" w:cs="Times New Roman"/>
          <w:b/>
          <w:bCs/>
          <w:color w:val="454545"/>
          <w:sz w:val="23"/>
          <w:szCs w:val="23"/>
          <w:lang w:eastAsia="cs-CZ"/>
        </w:rPr>
        <w:t>SMLOUVY</w:t>
      </w:r>
    </w:p>
    <w:p w14:paraId="0A303883" w14:textId="77777777" w:rsidR="0060581C" w:rsidRDefault="00843045">
      <w:pPr>
        <w:pStyle w:val="Standard"/>
        <w:numPr>
          <w:ilvl w:val="0"/>
          <w:numId w:val="16"/>
        </w:numPr>
        <w:shd w:val="clear" w:color="auto" w:fill="FFFFFF"/>
        <w:spacing w:before="280" w:after="0" w:line="240" w:lineRule="auto"/>
        <w:jc w:val="both"/>
      </w:pPr>
      <w:r>
        <w:rPr>
          <w:rFonts w:ascii="Source Sans Pro" w:eastAsia="Times New Roman" w:hAnsi="Source Sans Pro" w:cs="Times New Roman"/>
          <w:color w:val="454545"/>
          <w:sz w:val="23"/>
          <w:szCs w:val="23"/>
          <w:lang w:eastAsia="cs-CZ"/>
        </w:rPr>
        <w:t>Kupní smlouva je mezi prodávajícím a kupujícím uzavřena v souladu s ustanovením § 1827 občanského zákoníku. (Podá-li kupující objednávku prostřednictvím některého prostředku komunikace na dálku, je prodávající povinen prostřednictvím některého pros</w:t>
      </w:r>
      <w:r>
        <w:rPr>
          <w:rFonts w:ascii="Source Sans Pro" w:eastAsia="Times New Roman" w:hAnsi="Source Sans Pro" w:cs="Times New Roman"/>
          <w:color w:val="454545"/>
          <w:sz w:val="23"/>
          <w:szCs w:val="23"/>
          <w:lang w:eastAsia="cs-CZ"/>
        </w:rPr>
        <w:t>tředku komunikace na dálku neprodleně potvrdit její obdržení; to neplatí při uzavírání smlouvy výlučně výměnou elektronické pošty nebo obdobnou individuální komunikací.) Prezentace zboží na webovém rozhraní dle tohoto odstavce je nabídkou ve smyslu ustanov</w:t>
      </w:r>
      <w:r>
        <w:rPr>
          <w:rFonts w:ascii="Source Sans Pro" w:eastAsia="Times New Roman" w:hAnsi="Source Sans Pro" w:cs="Times New Roman"/>
          <w:color w:val="454545"/>
          <w:sz w:val="23"/>
          <w:szCs w:val="23"/>
          <w:lang w:eastAsia="cs-CZ"/>
        </w:rPr>
        <w:t>ení § 1732 odst. 2 občanského zákoníku.</w:t>
      </w:r>
    </w:p>
    <w:p w14:paraId="76F4AAAA" w14:textId="77777777" w:rsidR="0060581C" w:rsidRDefault="00843045">
      <w:pPr>
        <w:pStyle w:val="Standard"/>
        <w:numPr>
          <w:ilvl w:val="0"/>
          <w:numId w:val="4"/>
        </w:numPr>
        <w:shd w:val="clear" w:color="auto" w:fill="FFFFFF"/>
        <w:spacing w:after="0" w:line="240" w:lineRule="auto"/>
        <w:jc w:val="both"/>
      </w:pPr>
      <w:r>
        <w:rPr>
          <w:rFonts w:ascii="Source Sans Pro" w:eastAsia="Times New Roman" w:hAnsi="Source Sans Pro" w:cs="Times New Roman"/>
          <w:color w:val="454545"/>
          <w:sz w:val="23"/>
          <w:szCs w:val="23"/>
          <w:lang w:eastAsia="cs-CZ"/>
        </w:rPr>
        <w:t>Webové rozhraní obchodu obsahuje seznam zboží a informace o zboží nabízeném prodávajícím k prodeji, a to včetně uvedení cen jednotlivého nabízeného zboží. Ceny nabízeného zboží jsou uvedeny včetně daně z přidané hodn</w:t>
      </w:r>
      <w:r>
        <w:rPr>
          <w:rFonts w:ascii="Source Sans Pro" w:eastAsia="Times New Roman" w:hAnsi="Source Sans Pro" w:cs="Times New Roman"/>
          <w:color w:val="454545"/>
          <w:sz w:val="23"/>
          <w:szCs w:val="23"/>
          <w:lang w:eastAsia="cs-CZ"/>
        </w:rPr>
        <w:t>oty a všech souvisejících poplatků. Nabídka prodeje zboží a ceny tohoto zboží zůstávají v platnosti po dobu, kdy jsou zobrazovány ve webovém rozhraní obchodu. Tímto ustanovením není omezena možnost prodávajícího a kupujícího uzavřít kupní smlouvu za indivi</w:t>
      </w:r>
      <w:r>
        <w:rPr>
          <w:rFonts w:ascii="Source Sans Pro" w:eastAsia="Times New Roman" w:hAnsi="Source Sans Pro" w:cs="Times New Roman"/>
          <w:color w:val="454545"/>
          <w:sz w:val="23"/>
          <w:szCs w:val="23"/>
          <w:lang w:eastAsia="cs-CZ"/>
        </w:rPr>
        <w:t>duálně sjednaných podmínek.</w:t>
      </w:r>
    </w:p>
    <w:p w14:paraId="23443AFD" w14:textId="77777777" w:rsidR="0060581C" w:rsidRDefault="00843045">
      <w:pPr>
        <w:pStyle w:val="Standard"/>
        <w:numPr>
          <w:ilvl w:val="0"/>
          <w:numId w:val="4"/>
        </w:numPr>
        <w:shd w:val="clear" w:color="auto" w:fill="FFFFFF"/>
        <w:spacing w:after="0" w:line="240" w:lineRule="auto"/>
        <w:jc w:val="both"/>
      </w:pPr>
      <w:r>
        <w:rPr>
          <w:rFonts w:ascii="Source Sans Pro" w:eastAsia="Times New Roman" w:hAnsi="Source Sans Pro" w:cs="Times New Roman"/>
          <w:color w:val="454545"/>
          <w:sz w:val="23"/>
          <w:szCs w:val="23"/>
          <w:lang w:eastAsia="cs-CZ"/>
        </w:rPr>
        <w:t>Webové rozhraní obchodu obsahuje také informace o nákladech spojených s platbou, balením a dodáním zboží. Informace o nákladech spojených s balením a dodáním zboží uvedené ve webovém rozhraní obchodu platí pouze v případech, kdy</w:t>
      </w:r>
      <w:r>
        <w:rPr>
          <w:rFonts w:ascii="Source Sans Pro" w:eastAsia="Times New Roman" w:hAnsi="Source Sans Pro" w:cs="Times New Roman"/>
          <w:color w:val="454545"/>
          <w:sz w:val="23"/>
          <w:szCs w:val="23"/>
          <w:lang w:eastAsia="cs-CZ"/>
        </w:rPr>
        <w:t xml:space="preserve"> je zboží doručováno v rámci území České republiky.</w:t>
      </w:r>
    </w:p>
    <w:p w14:paraId="0B97BFE0" w14:textId="77777777" w:rsidR="0060581C" w:rsidRDefault="00843045">
      <w:pPr>
        <w:pStyle w:val="Standard"/>
        <w:numPr>
          <w:ilvl w:val="0"/>
          <w:numId w:val="4"/>
        </w:numPr>
        <w:shd w:val="clear" w:color="auto" w:fill="FFFFFF"/>
        <w:spacing w:after="0" w:line="240" w:lineRule="auto"/>
        <w:jc w:val="both"/>
      </w:pPr>
      <w:r>
        <w:rPr>
          <w:rFonts w:ascii="Source Sans Pro" w:eastAsia="Times New Roman" w:hAnsi="Source Sans Pro" w:cs="Times New Roman"/>
          <w:color w:val="454545"/>
          <w:sz w:val="23"/>
          <w:szCs w:val="23"/>
          <w:lang w:eastAsia="cs-CZ"/>
        </w:rPr>
        <w:t>Pro objednání zboží vyplní kupující objednávkový formulář ve webovém rozhraní obchodu. Objednávkový formulář obsahuje zejména informace o:</w:t>
      </w:r>
    </w:p>
    <w:p w14:paraId="57A89E2F" w14:textId="77777777" w:rsidR="0060581C" w:rsidRDefault="00843045">
      <w:pPr>
        <w:pStyle w:val="Standard"/>
        <w:numPr>
          <w:ilvl w:val="1"/>
          <w:numId w:val="4"/>
        </w:numPr>
        <w:shd w:val="clear" w:color="auto" w:fill="FFFFFF"/>
        <w:spacing w:after="0" w:line="240" w:lineRule="auto"/>
        <w:jc w:val="both"/>
      </w:pPr>
      <w:r>
        <w:rPr>
          <w:rFonts w:ascii="Source Sans Pro" w:eastAsia="Times New Roman" w:hAnsi="Source Sans Pro" w:cs="Times New Roman"/>
          <w:color w:val="454545"/>
          <w:sz w:val="23"/>
          <w:szCs w:val="23"/>
          <w:lang w:eastAsia="cs-CZ"/>
        </w:rPr>
        <w:t>objednávaném zboží (objednávané zboží „vloží“ kupující do elektro</w:t>
      </w:r>
      <w:r>
        <w:rPr>
          <w:rFonts w:ascii="Source Sans Pro" w:eastAsia="Times New Roman" w:hAnsi="Source Sans Pro" w:cs="Times New Roman"/>
          <w:color w:val="454545"/>
          <w:sz w:val="23"/>
          <w:szCs w:val="23"/>
          <w:lang w:eastAsia="cs-CZ"/>
        </w:rPr>
        <w:t>nického nákupního košíku webového rozhraní obchodu),</w:t>
      </w:r>
    </w:p>
    <w:p w14:paraId="7AC9588C" w14:textId="77777777" w:rsidR="0060581C" w:rsidRDefault="00843045">
      <w:pPr>
        <w:pStyle w:val="Standard"/>
        <w:numPr>
          <w:ilvl w:val="1"/>
          <w:numId w:val="4"/>
        </w:numPr>
        <w:shd w:val="clear" w:color="auto" w:fill="FFFFFF"/>
        <w:spacing w:after="0" w:line="240" w:lineRule="auto"/>
        <w:jc w:val="both"/>
      </w:pPr>
      <w:r>
        <w:rPr>
          <w:rFonts w:ascii="Source Sans Pro" w:eastAsia="Times New Roman" w:hAnsi="Source Sans Pro" w:cs="Times New Roman"/>
          <w:color w:val="454545"/>
          <w:sz w:val="23"/>
          <w:szCs w:val="23"/>
          <w:shd w:val="clear" w:color="auto" w:fill="FFFFFF"/>
          <w:lang w:eastAsia="cs-CZ"/>
        </w:rPr>
        <w:t>způsobu úhrady kupní ceny zboží, údaje o požadovaném způsobu doručení objednávaného zboží, a to buď doručením na dobírku, doručením prostřednictvím přepravce („</w:t>
      </w:r>
      <w:r>
        <w:rPr>
          <w:rFonts w:ascii="Source Sans Pro" w:eastAsia="Times New Roman" w:hAnsi="Source Sans Pro" w:cs="Times New Roman"/>
          <w:color w:val="000000"/>
          <w:sz w:val="23"/>
          <w:szCs w:val="23"/>
          <w:shd w:val="clear" w:color="auto" w:fill="FFFFFF"/>
          <w:lang w:eastAsia="cs-CZ"/>
        </w:rPr>
        <w:t>Zásilkovna; PPL</w:t>
      </w:r>
      <w:r>
        <w:rPr>
          <w:rFonts w:ascii="Source Sans Pro" w:eastAsia="Times New Roman" w:hAnsi="Source Sans Pro" w:cs="Times New Roman"/>
          <w:color w:val="454545"/>
          <w:sz w:val="23"/>
          <w:szCs w:val="23"/>
          <w:shd w:val="clear" w:color="auto" w:fill="FFFFFF"/>
          <w:lang w:eastAsia="cs-CZ"/>
        </w:rPr>
        <w:t>“) nebo osobním odběrem na p</w:t>
      </w:r>
      <w:r>
        <w:rPr>
          <w:rFonts w:ascii="Source Sans Pro" w:eastAsia="Times New Roman" w:hAnsi="Source Sans Pro" w:cs="Times New Roman"/>
          <w:color w:val="454545"/>
          <w:sz w:val="23"/>
          <w:szCs w:val="23"/>
          <w:shd w:val="clear" w:color="auto" w:fill="FFFFFF"/>
          <w:lang w:eastAsia="cs-CZ"/>
        </w:rPr>
        <w:t>rodejně</w:t>
      </w:r>
    </w:p>
    <w:p w14:paraId="1956ED25" w14:textId="77777777" w:rsidR="0060581C" w:rsidRDefault="00843045">
      <w:pPr>
        <w:pStyle w:val="Standard"/>
        <w:numPr>
          <w:ilvl w:val="1"/>
          <w:numId w:val="4"/>
        </w:numPr>
        <w:shd w:val="clear" w:color="auto" w:fill="FFFFFF"/>
        <w:spacing w:after="0" w:line="240" w:lineRule="auto"/>
      </w:pPr>
      <w:r>
        <w:rPr>
          <w:rFonts w:ascii="Source Sans Pro" w:eastAsia="Times New Roman" w:hAnsi="Source Sans Pro" w:cs="Times New Roman"/>
          <w:color w:val="454545"/>
          <w:sz w:val="23"/>
          <w:szCs w:val="23"/>
          <w:lang w:eastAsia="cs-CZ"/>
        </w:rPr>
        <w:t>informace o nákladech spojených s dodáním zboží</w:t>
      </w:r>
    </w:p>
    <w:p w14:paraId="36D468B4" w14:textId="77777777" w:rsidR="0060581C" w:rsidRDefault="00843045">
      <w:pPr>
        <w:pStyle w:val="Standard"/>
        <w:numPr>
          <w:ilvl w:val="1"/>
          <w:numId w:val="4"/>
        </w:numPr>
        <w:shd w:val="clear" w:color="auto" w:fill="FFFFFF"/>
        <w:spacing w:after="0" w:line="240" w:lineRule="auto"/>
      </w:pPr>
      <w:r>
        <w:rPr>
          <w:rFonts w:ascii="Source Sans Pro" w:eastAsia="Times New Roman" w:hAnsi="Source Sans Pro" w:cs="Times New Roman"/>
          <w:color w:val="454545"/>
          <w:sz w:val="23"/>
          <w:szCs w:val="23"/>
          <w:lang w:eastAsia="cs-CZ"/>
        </w:rPr>
        <w:lastRenderedPageBreak/>
        <w:t xml:space="preserve">informace, které prodávající povinen sdělit kupujícímu dle </w:t>
      </w:r>
      <w:proofErr w:type="spellStart"/>
      <w:r>
        <w:rPr>
          <w:rFonts w:ascii="Source Sans Pro" w:eastAsia="Times New Roman" w:hAnsi="Source Sans Pro" w:cs="Times New Roman"/>
          <w:color w:val="454545"/>
          <w:sz w:val="23"/>
          <w:szCs w:val="23"/>
          <w:lang w:eastAsia="cs-CZ"/>
        </w:rPr>
        <w:t>ust</w:t>
      </w:r>
      <w:proofErr w:type="spellEnd"/>
      <w:r>
        <w:rPr>
          <w:rFonts w:ascii="Source Sans Pro" w:eastAsia="Times New Roman" w:hAnsi="Source Sans Pro" w:cs="Times New Roman"/>
          <w:color w:val="454545"/>
          <w:sz w:val="23"/>
          <w:szCs w:val="23"/>
          <w:lang w:eastAsia="cs-CZ"/>
        </w:rPr>
        <w:t>. § 1811, § 1820 a násl. občanského zákoníku, před uzavřením kupní smlouvy (dále společně jen jako „objednávka“).</w:t>
      </w:r>
    </w:p>
    <w:p w14:paraId="0DC18714" w14:textId="77777777" w:rsidR="0060581C" w:rsidRDefault="00843045">
      <w:pPr>
        <w:pStyle w:val="Standard"/>
        <w:numPr>
          <w:ilvl w:val="0"/>
          <w:numId w:val="4"/>
        </w:numPr>
        <w:shd w:val="clear" w:color="auto" w:fill="FFFFFF"/>
        <w:spacing w:after="0" w:line="240" w:lineRule="auto"/>
        <w:jc w:val="both"/>
      </w:pPr>
      <w:r>
        <w:rPr>
          <w:rFonts w:ascii="Source Sans Pro" w:eastAsia="Times New Roman" w:hAnsi="Source Sans Pro" w:cs="Times New Roman"/>
          <w:color w:val="454545"/>
          <w:sz w:val="23"/>
          <w:szCs w:val="23"/>
          <w:lang w:eastAsia="cs-CZ"/>
        </w:rPr>
        <w:t>Před zasláním objednávky</w:t>
      </w:r>
      <w:r>
        <w:rPr>
          <w:rFonts w:ascii="Source Sans Pro" w:eastAsia="Times New Roman" w:hAnsi="Source Sans Pro" w:cs="Times New Roman"/>
          <w:color w:val="454545"/>
          <w:sz w:val="23"/>
          <w:szCs w:val="23"/>
          <w:lang w:eastAsia="cs-CZ"/>
        </w:rPr>
        <w:t xml:space="preserve"> prodávajícímu je kupujícímu umožněno zkontrolovat a měnit údaje, které do objednávky kupující vložil, a to i s ohledem na právo kupujícího zjišťovat a opravovat chyby vzniklé při zadávání dat do objednávky dle </w:t>
      </w:r>
      <w:proofErr w:type="spellStart"/>
      <w:r>
        <w:rPr>
          <w:rFonts w:ascii="Source Sans Pro" w:eastAsia="Times New Roman" w:hAnsi="Source Sans Pro" w:cs="Times New Roman"/>
          <w:color w:val="454545"/>
          <w:sz w:val="23"/>
          <w:szCs w:val="23"/>
          <w:lang w:eastAsia="cs-CZ"/>
        </w:rPr>
        <w:t>ust</w:t>
      </w:r>
      <w:proofErr w:type="spellEnd"/>
      <w:r>
        <w:rPr>
          <w:rFonts w:ascii="Source Sans Pro" w:eastAsia="Times New Roman" w:hAnsi="Source Sans Pro" w:cs="Times New Roman"/>
          <w:color w:val="454545"/>
          <w:sz w:val="23"/>
          <w:szCs w:val="23"/>
          <w:lang w:eastAsia="cs-CZ"/>
        </w:rPr>
        <w:t>. § 1826 odst. 1 písm. d) občanského zákon</w:t>
      </w:r>
      <w:r>
        <w:rPr>
          <w:rFonts w:ascii="Source Sans Pro" w:eastAsia="Times New Roman" w:hAnsi="Source Sans Pro" w:cs="Times New Roman"/>
          <w:color w:val="454545"/>
          <w:sz w:val="23"/>
          <w:szCs w:val="23"/>
          <w:lang w:eastAsia="cs-CZ"/>
        </w:rPr>
        <w:t>íku. Objednávku odešle kupující prodávajícímu kliknutím na tlačítko „dokončit“. Údaje uvedené v objednávce jsou prodávajícím považovány za správné. Prodávající neprodleně po obdržení objednávky toto obdržení kupujícímu písemně potvrdí elektronickou poštou,</w:t>
      </w:r>
      <w:r>
        <w:rPr>
          <w:rFonts w:ascii="Source Sans Pro" w:eastAsia="Times New Roman" w:hAnsi="Source Sans Pro" w:cs="Times New Roman"/>
          <w:color w:val="454545"/>
          <w:sz w:val="23"/>
          <w:szCs w:val="23"/>
          <w:lang w:eastAsia="cs-CZ"/>
        </w:rPr>
        <w:t xml:space="preserve"> a to na adresu elektronické pošty kupujícího uvedenou v uživatelském rozhraní či v objednávce (dále jen „elektronická adresa kupujícího“). Současně s písemným potvrzením přijetí objednávky prodávající zašle kupujícímu textové vyhotovení obchodních podmíne</w:t>
      </w:r>
      <w:r>
        <w:rPr>
          <w:rFonts w:ascii="Source Sans Pro" w:eastAsia="Times New Roman" w:hAnsi="Source Sans Pro" w:cs="Times New Roman"/>
          <w:color w:val="454545"/>
          <w:sz w:val="23"/>
          <w:szCs w:val="23"/>
          <w:lang w:eastAsia="cs-CZ"/>
        </w:rPr>
        <w:t xml:space="preserve">k a informace sdělené spotřebiteli před uzavřením kupní smlouvy dle </w:t>
      </w:r>
      <w:proofErr w:type="spellStart"/>
      <w:r>
        <w:rPr>
          <w:rFonts w:ascii="Source Sans Pro" w:eastAsia="Times New Roman" w:hAnsi="Source Sans Pro" w:cs="Times New Roman"/>
          <w:color w:val="454545"/>
          <w:sz w:val="23"/>
          <w:szCs w:val="23"/>
          <w:lang w:eastAsia="cs-CZ"/>
        </w:rPr>
        <w:t>ust</w:t>
      </w:r>
      <w:proofErr w:type="spellEnd"/>
      <w:r>
        <w:rPr>
          <w:rFonts w:ascii="Source Sans Pro" w:eastAsia="Times New Roman" w:hAnsi="Source Sans Pro" w:cs="Times New Roman"/>
          <w:color w:val="454545"/>
          <w:sz w:val="23"/>
          <w:szCs w:val="23"/>
          <w:lang w:eastAsia="cs-CZ"/>
        </w:rPr>
        <w:t>. § 1811, § 1820 a násl. občanského zákoníku.</w:t>
      </w:r>
    </w:p>
    <w:p w14:paraId="5467BAE5" w14:textId="77777777" w:rsidR="0060581C" w:rsidRDefault="00843045">
      <w:pPr>
        <w:pStyle w:val="Standard"/>
        <w:numPr>
          <w:ilvl w:val="0"/>
          <w:numId w:val="4"/>
        </w:numPr>
        <w:shd w:val="clear" w:color="auto" w:fill="FFFFFF"/>
        <w:spacing w:after="0" w:line="240" w:lineRule="auto"/>
        <w:jc w:val="both"/>
      </w:pPr>
      <w:r>
        <w:rPr>
          <w:rFonts w:ascii="Source Sans Pro" w:eastAsia="Times New Roman" w:hAnsi="Source Sans Pro" w:cs="Times New Roman"/>
          <w:color w:val="454545"/>
          <w:sz w:val="23"/>
          <w:szCs w:val="23"/>
          <w:lang w:eastAsia="cs-CZ"/>
        </w:rPr>
        <w:t>Prodávající je vždy oprávněn v závislosti na charakteru objednávky (množství zboží, výše kupní ceny, předpokládané náklady na dopravu) požá</w:t>
      </w:r>
      <w:r>
        <w:rPr>
          <w:rFonts w:ascii="Source Sans Pro" w:eastAsia="Times New Roman" w:hAnsi="Source Sans Pro" w:cs="Times New Roman"/>
          <w:color w:val="454545"/>
          <w:sz w:val="23"/>
          <w:szCs w:val="23"/>
          <w:lang w:eastAsia="cs-CZ"/>
        </w:rPr>
        <w:t>dat kupujícího o dodatečné potvrzení objednávky (například písemně či telefonicky).</w:t>
      </w:r>
    </w:p>
    <w:p w14:paraId="2A79B89C" w14:textId="77777777" w:rsidR="0060581C" w:rsidRDefault="00843045">
      <w:pPr>
        <w:pStyle w:val="Standard"/>
        <w:numPr>
          <w:ilvl w:val="0"/>
          <w:numId w:val="4"/>
        </w:numPr>
        <w:shd w:val="clear" w:color="auto" w:fill="FFFFFF"/>
        <w:spacing w:after="0" w:line="240" w:lineRule="auto"/>
        <w:jc w:val="both"/>
      </w:pPr>
      <w:r>
        <w:rPr>
          <w:rFonts w:ascii="Source Sans Pro" w:eastAsia="Times New Roman" w:hAnsi="Source Sans Pro" w:cs="Times New Roman"/>
          <w:color w:val="454545"/>
          <w:sz w:val="23"/>
          <w:szCs w:val="23"/>
          <w:lang w:eastAsia="cs-CZ"/>
        </w:rPr>
        <w:t xml:space="preserve">Smluvní vztah mezi prodávajícím a kupujícím vzniká doručením písemného přijetí objednávky (akceptací), jež je prodávajícím zasláno kupujícímu elektronickou poštou, a to na </w:t>
      </w:r>
      <w:r>
        <w:rPr>
          <w:rFonts w:ascii="Source Sans Pro" w:eastAsia="Times New Roman" w:hAnsi="Source Sans Pro" w:cs="Times New Roman"/>
          <w:color w:val="454545"/>
          <w:sz w:val="23"/>
          <w:szCs w:val="23"/>
          <w:lang w:eastAsia="cs-CZ"/>
        </w:rPr>
        <w:t>adresu elektronické pošty kupujícího.</w:t>
      </w:r>
    </w:p>
    <w:p w14:paraId="1AAC1536" w14:textId="77777777" w:rsidR="0060581C" w:rsidRDefault="00843045">
      <w:pPr>
        <w:pStyle w:val="Standard"/>
        <w:numPr>
          <w:ilvl w:val="0"/>
          <w:numId w:val="4"/>
        </w:numPr>
        <w:shd w:val="clear" w:color="auto" w:fill="FFFFFF"/>
        <w:spacing w:after="0" w:line="240" w:lineRule="auto"/>
        <w:jc w:val="both"/>
      </w:pPr>
      <w:r>
        <w:rPr>
          <w:rFonts w:ascii="Source Sans Pro" w:eastAsia="Times New Roman" w:hAnsi="Source Sans Pro" w:cs="Times New Roman"/>
          <w:color w:val="454545"/>
          <w:sz w:val="23"/>
          <w:szCs w:val="23"/>
          <w:lang w:eastAsia="cs-CZ"/>
        </w:rPr>
        <w:t>Kupující bere na vědomí, že prodávající není povinen uzavřít kupní smlouvu, a to zejména s osobami, které dříve podstatným způsobem porušily kupní smlouvu (včetně VOP).</w:t>
      </w:r>
    </w:p>
    <w:p w14:paraId="56B6789B" w14:textId="77777777" w:rsidR="0060581C" w:rsidRDefault="00843045">
      <w:pPr>
        <w:pStyle w:val="Standard"/>
        <w:numPr>
          <w:ilvl w:val="0"/>
          <w:numId w:val="4"/>
        </w:numPr>
        <w:shd w:val="clear" w:color="auto" w:fill="FFFFFF"/>
        <w:spacing w:after="280" w:line="240" w:lineRule="auto"/>
        <w:jc w:val="both"/>
      </w:pPr>
      <w:r>
        <w:rPr>
          <w:rFonts w:ascii="Source Sans Pro" w:eastAsia="Times New Roman" w:hAnsi="Source Sans Pro" w:cs="Times New Roman"/>
          <w:color w:val="454545"/>
          <w:sz w:val="23"/>
          <w:szCs w:val="23"/>
          <w:lang w:eastAsia="cs-CZ"/>
        </w:rPr>
        <w:t>Kupující souhlasí s použitím komunikačních prostř</w:t>
      </w:r>
      <w:r>
        <w:rPr>
          <w:rFonts w:ascii="Source Sans Pro" w:eastAsia="Times New Roman" w:hAnsi="Source Sans Pro" w:cs="Times New Roman"/>
          <w:color w:val="454545"/>
          <w:sz w:val="23"/>
          <w:szCs w:val="23"/>
          <w:lang w:eastAsia="cs-CZ"/>
        </w:rPr>
        <w:t>edků na dálku při uzavírání kupní smlouvy. Náklady vzniklé kupujícímu při použití komunikačních prostředků na dálku v souvislosti s uzavřením kupní smlouvy (náklady na internetové připojení, náklady na telefonní hovory) si hradí kupující sám.</w:t>
      </w:r>
    </w:p>
    <w:p w14:paraId="313DB0CB" w14:textId="77777777" w:rsidR="0060581C" w:rsidRDefault="00843045">
      <w:pPr>
        <w:pStyle w:val="Standard"/>
        <w:shd w:val="clear" w:color="auto" w:fill="FFFFFF"/>
        <w:spacing w:after="150" w:line="240" w:lineRule="auto"/>
      </w:pPr>
      <w:r>
        <w:rPr>
          <w:rFonts w:ascii="Source Sans Pro" w:eastAsia="Times New Roman" w:hAnsi="Source Sans Pro" w:cs="Times New Roman"/>
          <w:b/>
          <w:bCs/>
          <w:color w:val="454545"/>
          <w:sz w:val="23"/>
          <w:szCs w:val="23"/>
          <w:lang w:eastAsia="cs-CZ"/>
        </w:rPr>
        <w:t xml:space="preserve">IV. </w:t>
      </w:r>
      <w:r>
        <w:rPr>
          <w:rFonts w:ascii="Source Sans Pro" w:eastAsia="Times New Roman" w:hAnsi="Source Sans Pro" w:cs="Times New Roman"/>
          <w:b/>
          <w:bCs/>
          <w:color w:val="454545"/>
          <w:sz w:val="23"/>
          <w:szCs w:val="23"/>
          <w:lang w:eastAsia="cs-CZ"/>
        </w:rPr>
        <w:t>PLATEBNÍ PODMÍNKY – ÚHRADA KUPNÍ CENY ZBOŽÍ</w:t>
      </w:r>
    </w:p>
    <w:p w14:paraId="26B43776" w14:textId="77777777" w:rsidR="0060581C" w:rsidRDefault="00843045">
      <w:pPr>
        <w:pStyle w:val="Standard"/>
        <w:numPr>
          <w:ilvl w:val="0"/>
          <w:numId w:val="17"/>
        </w:numPr>
        <w:shd w:val="clear" w:color="auto" w:fill="FFFFFF"/>
        <w:spacing w:before="280" w:after="0" w:line="240" w:lineRule="auto"/>
        <w:jc w:val="both"/>
      </w:pPr>
      <w:r>
        <w:rPr>
          <w:rFonts w:ascii="Source Sans Pro" w:eastAsia="Times New Roman" w:hAnsi="Source Sans Pro" w:cs="Times New Roman"/>
          <w:color w:val="454545"/>
          <w:sz w:val="23"/>
          <w:szCs w:val="23"/>
          <w:lang w:eastAsia="cs-CZ"/>
        </w:rPr>
        <w:t>Cenu zboží a případné náklady spojené s dodáním zboží dle kupní smlouvy může kupující uhradit prodávajícímu následujícími způsoby:</w:t>
      </w:r>
    </w:p>
    <w:p w14:paraId="6AC069EE" w14:textId="77777777" w:rsidR="0060581C" w:rsidRDefault="00843045">
      <w:pPr>
        <w:pStyle w:val="Standard"/>
        <w:numPr>
          <w:ilvl w:val="1"/>
          <w:numId w:val="5"/>
        </w:numPr>
        <w:shd w:val="clear" w:color="auto" w:fill="FFFFFF"/>
        <w:spacing w:after="0" w:line="240" w:lineRule="auto"/>
        <w:jc w:val="both"/>
      </w:pPr>
      <w:r>
        <w:rPr>
          <w:rFonts w:ascii="Source Sans Pro" w:eastAsia="Times New Roman" w:hAnsi="Source Sans Pro" w:cs="Times New Roman"/>
          <w:color w:val="454545"/>
          <w:sz w:val="23"/>
          <w:szCs w:val="23"/>
          <w:lang w:eastAsia="cs-CZ"/>
        </w:rPr>
        <w:t>v hotovosti (nebo platební kartou) přímo v prodejně prodávajícího,</w:t>
      </w:r>
    </w:p>
    <w:p w14:paraId="72ACB4E9" w14:textId="77777777" w:rsidR="0060581C" w:rsidRDefault="00843045">
      <w:pPr>
        <w:pStyle w:val="Standard"/>
        <w:numPr>
          <w:ilvl w:val="1"/>
          <w:numId w:val="5"/>
        </w:numPr>
        <w:shd w:val="clear" w:color="auto" w:fill="FFFFFF"/>
        <w:spacing w:after="0" w:line="240" w:lineRule="auto"/>
        <w:jc w:val="both"/>
      </w:pPr>
      <w:r>
        <w:rPr>
          <w:rFonts w:ascii="Source Sans Pro" w:eastAsia="Times New Roman" w:hAnsi="Source Sans Pro" w:cs="Times New Roman"/>
          <w:color w:val="454545"/>
          <w:sz w:val="23"/>
          <w:szCs w:val="23"/>
          <w:lang w:eastAsia="cs-CZ"/>
        </w:rPr>
        <w:t xml:space="preserve">v </w:t>
      </w:r>
      <w:r>
        <w:rPr>
          <w:rFonts w:ascii="Source Sans Pro" w:eastAsia="Times New Roman" w:hAnsi="Source Sans Pro" w:cs="Times New Roman"/>
          <w:color w:val="454545"/>
          <w:sz w:val="23"/>
          <w:szCs w:val="23"/>
          <w:lang w:eastAsia="cs-CZ"/>
        </w:rPr>
        <w:t>hotovosti na dobírku v místě bydliště kupujícího v případě doručení zboží prostřednictvím přepravce</w:t>
      </w:r>
    </w:p>
    <w:p w14:paraId="66A54C99" w14:textId="77777777" w:rsidR="0060581C" w:rsidRDefault="00843045">
      <w:pPr>
        <w:pStyle w:val="Standard"/>
        <w:numPr>
          <w:ilvl w:val="1"/>
          <w:numId w:val="5"/>
        </w:numPr>
        <w:shd w:val="clear" w:color="auto" w:fill="FFFFFF"/>
        <w:spacing w:after="0" w:line="240" w:lineRule="auto"/>
        <w:jc w:val="both"/>
      </w:pPr>
      <w:r>
        <w:rPr>
          <w:rFonts w:ascii="Source Sans Pro" w:eastAsia="Times New Roman" w:hAnsi="Source Sans Pro" w:cs="Times New Roman"/>
          <w:color w:val="454545"/>
          <w:sz w:val="23"/>
          <w:szCs w:val="23"/>
          <w:lang w:eastAsia="cs-CZ"/>
        </w:rPr>
        <w:t>v hotovosti na dobírku v místě bydliště kupujícího v případě doručení zboží prostřednictvím pošty</w:t>
      </w:r>
    </w:p>
    <w:p w14:paraId="6E787075" w14:textId="77777777" w:rsidR="0060581C" w:rsidRDefault="00843045">
      <w:pPr>
        <w:pStyle w:val="Standard"/>
        <w:numPr>
          <w:ilvl w:val="1"/>
          <w:numId w:val="5"/>
        </w:numPr>
        <w:shd w:val="clear" w:color="auto" w:fill="FFFFFF"/>
        <w:spacing w:after="0" w:line="240" w:lineRule="auto"/>
      </w:pPr>
      <w:r>
        <w:rPr>
          <w:rFonts w:ascii="Source Sans Pro" w:eastAsia="Times New Roman" w:hAnsi="Source Sans Pro" w:cs="Times New Roman"/>
          <w:color w:val="454545"/>
          <w:sz w:val="23"/>
          <w:szCs w:val="23"/>
          <w:lang w:eastAsia="cs-CZ"/>
        </w:rPr>
        <w:t>platební kartou v případě platby přes internet</w:t>
      </w:r>
    </w:p>
    <w:p w14:paraId="1D7F2168" w14:textId="77777777" w:rsidR="0060581C" w:rsidRDefault="00843045">
      <w:pPr>
        <w:pStyle w:val="Standard"/>
        <w:numPr>
          <w:ilvl w:val="0"/>
          <w:numId w:val="5"/>
        </w:numPr>
        <w:shd w:val="clear" w:color="auto" w:fill="FFFFFF"/>
        <w:spacing w:after="0" w:line="240" w:lineRule="auto"/>
        <w:jc w:val="both"/>
      </w:pPr>
      <w:r>
        <w:rPr>
          <w:rFonts w:ascii="Source Sans Pro" w:eastAsia="Times New Roman" w:hAnsi="Source Sans Pro" w:cs="Times New Roman"/>
          <w:color w:val="454545"/>
          <w:sz w:val="23"/>
          <w:szCs w:val="23"/>
          <w:lang w:eastAsia="cs-CZ"/>
        </w:rPr>
        <w:t xml:space="preserve">Společně s </w:t>
      </w:r>
      <w:r>
        <w:rPr>
          <w:rFonts w:ascii="Source Sans Pro" w:eastAsia="Times New Roman" w:hAnsi="Source Sans Pro" w:cs="Times New Roman"/>
          <w:color w:val="454545"/>
          <w:sz w:val="23"/>
          <w:szCs w:val="23"/>
          <w:lang w:eastAsia="cs-CZ"/>
        </w:rPr>
        <w:t>kupní cenou je kupující povinen zaplatit prodávajícímu také náklady spojené s balením a dodáním zboží (poštovné). Není-li uvedeno výslovně jinak, rozumí se dále kupní cenou i náklady spojené s dodáním zboží</w:t>
      </w:r>
    </w:p>
    <w:p w14:paraId="313151A6" w14:textId="77777777" w:rsidR="0060581C" w:rsidRDefault="00843045">
      <w:pPr>
        <w:pStyle w:val="Standard"/>
        <w:numPr>
          <w:ilvl w:val="0"/>
          <w:numId w:val="5"/>
        </w:numPr>
        <w:shd w:val="clear" w:color="auto" w:fill="FFFFFF"/>
        <w:spacing w:after="0" w:line="240" w:lineRule="auto"/>
        <w:jc w:val="both"/>
      </w:pPr>
      <w:r>
        <w:rPr>
          <w:rFonts w:ascii="Source Sans Pro" w:eastAsia="Times New Roman" w:hAnsi="Source Sans Pro" w:cs="Times New Roman"/>
          <w:color w:val="454545"/>
          <w:sz w:val="23"/>
          <w:szCs w:val="23"/>
          <w:lang w:eastAsia="cs-CZ"/>
        </w:rPr>
        <w:t>V případě platby v hotovosti nebo platby na dobír</w:t>
      </w:r>
      <w:r>
        <w:rPr>
          <w:rFonts w:ascii="Source Sans Pro" w:eastAsia="Times New Roman" w:hAnsi="Source Sans Pro" w:cs="Times New Roman"/>
          <w:color w:val="454545"/>
          <w:sz w:val="23"/>
          <w:szCs w:val="23"/>
          <w:lang w:eastAsia="cs-CZ"/>
        </w:rPr>
        <w:t>ku je kupní cena splatná při převzetí zboží.</w:t>
      </w:r>
    </w:p>
    <w:p w14:paraId="4C160FFE" w14:textId="77777777" w:rsidR="0060581C" w:rsidRDefault="00843045">
      <w:pPr>
        <w:pStyle w:val="Standard"/>
        <w:numPr>
          <w:ilvl w:val="0"/>
          <w:numId w:val="5"/>
        </w:numPr>
        <w:shd w:val="clear" w:color="auto" w:fill="FFFFFF"/>
        <w:spacing w:after="0" w:line="240" w:lineRule="auto"/>
        <w:jc w:val="both"/>
      </w:pPr>
      <w:r>
        <w:rPr>
          <w:rFonts w:ascii="Source Sans Pro" w:eastAsia="Times New Roman" w:hAnsi="Source Sans Pro" w:cs="Times New Roman"/>
          <w:color w:val="454545"/>
          <w:sz w:val="23"/>
          <w:szCs w:val="23"/>
          <w:lang w:eastAsia="cs-CZ"/>
        </w:rPr>
        <w:t>Případné slevy z ceny zboží poskytnuté prodávajícím kupujícímu nelze vzájemně kombinovat v případě, že tak nestanoví podmínky slevové akce.</w:t>
      </w:r>
    </w:p>
    <w:p w14:paraId="05705014" w14:textId="77777777" w:rsidR="0060581C" w:rsidRDefault="00843045">
      <w:pPr>
        <w:pStyle w:val="Standard"/>
        <w:numPr>
          <w:ilvl w:val="0"/>
          <w:numId w:val="5"/>
        </w:numPr>
        <w:shd w:val="clear" w:color="auto" w:fill="FFFFFF"/>
        <w:spacing w:after="280" w:line="240" w:lineRule="auto"/>
        <w:jc w:val="both"/>
      </w:pPr>
      <w:r>
        <w:rPr>
          <w:rFonts w:ascii="Source Sans Pro" w:eastAsia="Times New Roman" w:hAnsi="Source Sans Pro" w:cs="Times New Roman"/>
          <w:color w:val="454545"/>
          <w:sz w:val="23"/>
          <w:szCs w:val="23"/>
          <w:lang w:eastAsia="cs-CZ"/>
        </w:rPr>
        <w:t>Je-li to v obchodním styku obvyklé nebo je-li tak stanoveno obecně záva</w:t>
      </w:r>
      <w:r>
        <w:rPr>
          <w:rFonts w:ascii="Source Sans Pro" w:eastAsia="Times New Roman" w:hAnsi="Source Sans Pro" w:cs="Times New Roman"/>
          <w:color w:val="454545"/>
          <w:sz w:val="23"/>
          <w:szCs w:val="23"/>
          <w:lang w:eastAsia="cs-CZ"/>
        </w:rPr>
        <w:t xml:space="preserve">znými právními předpisy, vystaví prodávající ohledně plateb prováděných na základě kupní smlouvy kupujícímu daňový doklad. Prodávající je plátcem daně z přidané hodnoty. Daňový </w:t>
      </w:r>
      <w:r>
        <w:rPr>
          <w:rFonts w:ascii="Source Sans Pro" w:eastAsia="Times New Roman" w:hAnsi="Source Sans Pro" w:cs="Times New Roman"/>
          <w:color w:val="454545"/>
          <w:sz w:val="23"/>
          <w:szCs w:val="23"/>
          <w:lang w:eastAsia="cs-CZ"/>
        </w:rPr>
        <w:lastRenderedPageBreak/>
        <w:t>doklad vystaví prodávající kupujícímu po uhrazení ceny zboží při převzetí zboží</w:t>
      </w:r>
      <w:r>
        <w:rPr>
          <w:rFonts w:ascii="Source Sans Pro" w:eastAsia="Times New Roman" w:hAnsi="Source Sans Pro" w:cs="Times New Roman"/>
          <w:color w:val="454545"/>
          <w:sz w:val="23"/>
          <w:szCs w:val="23"/>
          <w:lang w:eastAsia="cs-CZ"/>
        </w:rPr>
        <w:t xml:space="preserve"> kupujícím.</w:t>
      </w:r>
    </w:p>
    <w:p w14:paraId="40BCC9B6" w14:textId="77777777" w:rsidR="0060581C" w:rsidRDefault="00843045">
      <w:pPr>
        <w:pStyle w:val="Standard"/>
        <w:shd w:val="clear" w:color="auto" w:fill="FFFFFF"/>
        <w:spacing w:after="150" w:line="240" w:lineRule="auto"/>
      </w:pPr>
      <w:r>
        <w:rPr>
          <w:rFonts w:ascii="Source Sans Pro" w:eastAsia="Times New Roman" w:hAnsi="Source Sans Pro" w:cs="Times New Roman"/>
          <w:b/>
          <w:bCs/>
          <w:color w:val="454545"/>
          <w:sz w:val="23"/>
          <w:szCs w:val="23"/>
          <w:lang w:eastAsia="cs-CZ"/>
        </w:rPr>
        <w:t>V. PŘEPRAVA A DODÁNÍ ZBOŽÍ</w:t>
      </w:r>
    </w:p>
    <w:p w14:paraId="259318AB" w14:textId="77777777" w:rsidR="0060581C" w:rsidRDefault="00843045">
      <w:pPr>
        <w:pStyle w:val="Standard"/>
        <w:numPr>
          <w:ilvl w:val="0"/>
          <w:numId w:val="18"/>
        </w:numPr>
        <w:shd w:val="clear" w:color="auto" w:fill="FFFFFF"/>
        <w:spacing w:before="280" w:after="0" w:line="240" w:lineRule="auto"/>
        <w:jc w:val="both"/>
      </w:pPr>
      <w:r>
        <w:rPr>
          <w:rFonts w:ascii="Source Sans Pro" w:eastAsia="Times New Roman" w:hAnsi="Source Sans Pro" w:cs="Times New Roman"/>
          <w:color w:val="454545"/>
          <w:sz w:val="23"/>
          <w:szCs w:val="23"/>
          <w:lang w:eastAsia="cs-CZ"/>
        </w:rPr>
        <w:t>Způsob doručení zboží určuje prodávající, není-li v kupní smlouvě stanoveno jinak. V případě, že je způsob dopravy smluven na základě požadavku kupujícího, nese kupující riziko a případné dodatečné náklady spojené s t</w:t>
      </w:r>
      <w:r>
        <w:rPr>
          <w:rFonts w:ascii="Source Sans Pro" w:eastAsia="Times New Roman" w:hAnsi="Source Sans Pro" w:cs="Times New Roman"/>
          <w:color w:val="454545"/>
          <w:sz w:val="23"/>
          <w:szCs w:val="23"/>
          <w:lang w:eastAsia="cs-CZ"/>
        </w:rPr>
        <w:t>ímto způsobem dopravy.</w:t>
      </w:r>
    </w:p>
    <w:p w14:paraId="172631E3" w14:textId="77777777" w:rsidR="0060581C" w:rsidRDefault="00843045">
      <w:pPr>
        <w:pStyle w:val="Standard"/>
        <w:numPr>
          <w:ilvl w:val="0"/>
          <w:numId w:val="6"/>
        </w:numPr>
        <w:shd w:val="clear" w:color="auto" w:fill="FFFFFF"/>
        <w:spacing w:after="0" w:line="240" w:lineRule="auto"/>
        <w:jc w:val="both"/>
      </w:pPr>
      <w:r>
        <w:rPr>
          <w:rFonts w:ascii="Source Sans Pro" w:eastAsia="Times New Roman" w:hAnsi="Source Sans Pro" w:cs="Times New Roman"/>
          <w:color w:val="454545"/>
          <w:sz w:val="23"/>
          <w:szCs w:val="23"/>
          <w:lang w:eastAsia="cs-CZ"/>
        </w:rPr>
        <w:t>Je-li prodávající podle kupní smlouvy povinen dodat zboží na místo určené kupujícím v objednávce, je kupující povinen převzít zboží při dodání.</w:t>
      </w:r>
    </w:p>
    <w:p w14:paraId="2F549C2B" w14:textId="77777777" w:rsidR="0060581C" w:rsidRDefault="00843045">
      <w:pPr>
        <w:pStyle w:val="Standard"/>
        <w:numPr>
          <w:ilvl w:val="0"/>
          <w:numId w:val="6"/>
        </w:numPr>
        <w:shd w:val="clear" w:color="auto" w:fill="FFFFFF"/>
        <w:spacing w:after="0" w:line="240" w:lineRule="auto"/>
        <w:jc w:val="both"/>
      </w:pPr>
      <w:r>
        <w:rPr>
          <w:rFonts w:ascii="Source Sans Pro" w:eastAsia="Times New Roman" w:hAnsi="Source Sans Pro" w:cs="Times New Roman"/>
          <w:color w:val="454545"/>
          <w:sz w:val="23"/>
          <w:szCs w:val="23"/>
          <w:lang w:eastAsia="cs-CZ"/>
        </w:rPr>
        <w:t xml:space="preserve">V případě, že je z důvodů na straně kupujícího nutno zboží doručovat opakovaně nebo </w:t>
      </w:r>
      <w:r>
        <w:rPr>
          <w:rFonts w:ascii="Source Sans Pro" w:eastAsia="Times New Roman" w:hAnsi="Source Sans Pro" w:cs="Times New Roman"/>
          <w:color w:val="454545"/>
          <w:sz w:val="23"/>
          <w:szCs w:val="23"/>
          <w:lang w:eastAsia="cs-CZ"/>
        </w:rPr>
        <w:t xml:space="preserve">jiným </w:t>
      </w:r>
      <w:proofErr w:type="gramStart"/>
      <w:r>
        <w:rPr>
          <w:rFonts w:ascii="Source Sans Pro" w:eastAsia="Times New Roman" w:hAnsi="Source Sans Pro" w:cs="Times New Roman"/>
          <w:color w:val="454545"/>
          <w:sz w:val="23"/>
          <w:szCs w:val="23"/>
          <w:lang w:eastAsia="cs-CZ"/>
        </w:rPr>
        <w:t>způsobem</w:t>
      </w:r>
      <w:proofErr w:type="gramEnd"/>
      <w:r>
        <w:rPr>
          <w:rFonts w:ascii="Source Sans Pro" w:eastAsia="Times New Roman" w:hAnsi="Source Sans Pro" w:cs="Times New Roman"/>
          <w:color w:val="454545"/>
          <w:sz w:val="23"/>
          <w:szCs w:val="23"/>
          <w:lang w:eastAsia="cs-CZ"/>
        </w:rPr>
        <w:t xml:space="preserve"> než bylo uvedeno v objednávce, je kupující povinen uhradit náklady spojené s opakovaným doručováním zboží, resp. náklady spojené s jiným způsobem doručení.</w:t>
      </w:r>
    </w:p>
    <w:p w14:paraId="5BF7FB21" w14:textId="77777777" w:rsidR="0060581C" w:rsidRDefault="00843045">
      <w:pPr>
        <w:pStyle w:val="Standard"/>
        <w:numPr>
          <w:ilvl w:val="0"/>
          <w:numId w:val="6"/>
        </w:numPr>
        <w:shd w:val="clear" w:color="auto" w:fill="FFFFFF"/>
        <w:spacing w:after="0" w:line="240" w:lineRule="auto"/>
        <w:jc w:val="both"/>
      </w:pPr>
      <w:r>
        <w:rPr>
          <w:rFonts w:ascii="Source Sans Pro" w:eastAsia="Times New Roman" w:hAnsi="Source Sans Pro" w:cs="Times New Roman"/>
          <w:color w:val="454545"/>
          <w:sz w:val="23"/>
          <w:szCs w:val="23"/>
          <w:lang w:eastAsia="cs-CZ"/>
        </w:rPr>
        <w:t>Při převzetí zboží od přepravce je kupující povinen zkontrolovat neporušenost obalů z</w:t>
      </w:r>
      <w:r>
        <w:rPr>
          <w:rFonts w:ascii="Source Sans Pro" w:eastAsia="Times New Roman" w:hAnsi="Source Sans Pro" w:cs="Times New Roman"/>
          <w:color w:val="454545"/>
          <w:sz w:val="23"/>
          <w:szCs w:val="23"/>
          <w:lang w:eastAsia="cs-CZ"/>
        </w:rPr>
        <w:t>boží a v případě jakýchkoliv závad toto neprodleně oznámit přepravci. V případě shledání porušení obalu svědčícího o neoprávněném vniknutí do zásilky nemusí kupující zásilku od přepravce převzít.</w:t>
      </w:r>
    </w:p>
    <w:p w14:paraId="536A1534" w14:textId="77777777" w:rsidR="0060581C" w:rsidRDefault="00843045">
      <w:pPr>
        <w:pStyle w:val="Standard"/>
        <w:numPr>
          <w:ilvl w:val="0"/>
          <w:numId w:val="6"/>
        </w:numPr>
        <w:shd w:val="clear" w:color="auto" w:fill="FFFFFF"/>
        <w:spacing w:after="0" w:line="240" w:lineRule="auto"/>
        <w:jc w:val="both"/>
      </w:pPr>
      <w:r>
        <w:rPr>
          <w:rFonts w:ascii="Source Sans Pro" w:eastAsia="Times New Roman" w:hAnsi="Source Sans Pro" w:cs="Times New Roman"/>
          <w:color w:val="454545"/>
          <w:sz w:val="23"/>
          <w:szCs w:val="23"/>
          <w:lang w:eastAsia="cs-CZ"/>
        </w:rPr>
        <w:t>Další práva a povinnosti stran při přepravě zboží mohou upra</w:t>
      </w:r>
      <w:r>
        <w:rPr>
          <w:rFonts w:ascii="Source Sans Pro" w:eastAsia="Times New Roman" w:hAnsi="Source Sans Pro" w:cs="Times New Roman"/>
          <w:color w:val="454545"/>
          <w:sz w:val="23"/>
          <w:szCs w:val="23"/>
          <w:lang w:eastAsia="cs-CZ"/>
        </w:rPr>
        <w:t>vit dodací podmínky prodávajícího.</w:t>
      </w:r>
    </w:p>
    <w:p w14:paraId="27BC3B2B" w14:textId="77777777" w:rsidR="0060581C" w:rsidRDefault="00843045">
      <w:pPr>
        <w:pStyle w:val="Standard"/>
        <w:numPr>
          <w:ilvl w:val="0"/>
          <w:numId w:val="6"/>
        </w:numPr>
        <w:shd w:val="clear" w:color="auto" w:fill="FFFFFF"/>
        <w:spacing w:after="0" w:line="240" w:lineRule="auto"/>
        <w:jc w:val="both"/>
      </w:pPr>
      <w:r>
        <w:rPr>
          <w:rFonts w:ascii="Source Sans Pro" w:eastAsia="Times New Roman" w:hAnsi="Source Sans Pro" w:cs="Times New Roman"/>
          <w:color w:val="454545"/>
          <w:sz w:val="23"/>
          <w:szCs w:val="23"/>
          <w:lang w:eastAsia="cs-CZ"/>
        </w:rPr>
        <w:t>V případě platby bankovním převodem, je kupující povinen uhradit cenu objednávky do 5 pracovních dnů od data objednání. Po uplynutí této doby, bude objednávka automaticky stornována.</w:t>
      </w:r>
    </w:p>
    <w:p w14:paraId="7B369AD6" w14:textId="77777777" w:rsidR="0060581C" w:rsidRDefault="00843045">
      <w:pPr>
        <w:pStyle w:val="Standard"/>
        <w:numPr>
          <w:ilvl w:val="0"/>
          <w:numId w:val="6"/>
        </w:numPr>
        <w:shd w:val="clear" w:color="auto" w:fill="FFFFFF"/>
        <w:spacing w:after="280" w:line="240" w:lineRule="auto"/>
        <w:jc w:val="both"/>
      </w:pPr>
      <w:r>
        <w:rPr>
          <w:rFonts w:ascii="Source Sans Pro" w:eastAsia="Times New Roman" w:hAnsi="Source Sans Pro" w:cs="Times New Roman"/>
          <w:color w:val="454545"/>
          <w:sz w:val="23"/>
          <w:szCs w:val="23"/>
          <w:lang w:eastAsia="cs-CZ"/>
        </w:rPr>
        <w:t>V případě objednání objednávky na osob</w:t>
      </w:r>
      <w:r>
        <w:rPr>
          <w:rFonts w:ascii="Source Sans Pro" w:eastAsia="Times New Roman" w:hAnsi="Source Sans Pro" w:cs="Times New Roman"/>
          <w:color w:val="454545"/>
          <w:sz w:val="23"/>
          <w:szCs w:val="23"/>
          <w:lang w:eastAsia="cs-CZ"/>
        </w:rPr>
        <w:t xml:space="preserve">ní odběr, je kupující povinen objednávku vyzvednout do </w:t>
      </w:r>
      <w:proofErr w:type="gramStart"/>
      <w:r>
        <w:rPr>
          <w:rFonts w:ascii="Source Sans Pro" w:eastAsia="Times New Roman" w:hAnsi="Source Sans Pro" w:cs="Times New Roman"/>
          <w:color w:val="454545"/>
          <w:sz w:val="23"/>
          <w:szCs w:val="23"/>
          <w:lang w:eastAsia="cs-CZ"/>
        </w:rPr>
        <w:t>5-ti</w:t>
      </w:r>
      <w:proofErr w:type="gramEnd"/>
      <w:r>
        <w:rPr>
          <w:rFonts w:ascii="Source Sans Pro" w:eastAsia="Times New Roman" w:hAnsi="Source Sans Pro" w:cs="Times New Roman"/>
          <w:color w:val="454545"/>
          <w:sz w:val="23"/>
          <w:szCs w:val="23"/>
          <w:lang w:eastAsia="cs-CZ"/>
        </w:rPr>
        <w:t xml:space="preserve"> dnů od data přijetí informace o připravení zboží na vyzvednutí. Po uplynutí této doby, bude objednávka automaticky stornována.</w:t>
      </w:r>
    </w:p>
    <w:p w14:paraId="78DF091D" w14:textId="77777777" w:rsidR="0060581C" w:rsidRDefault="00843045">
      <w:pPr>
        <w:pStyle w:val="Standard"/>
        <w:shd w:val="clear" w:color="auto" w:fill="FFFFFF"/>
        <w:spacing w:after="150" w:line="240" w:lineRule="auto"/>
      </w:pPr>
      <w:r>
        <w:rPr>
          <w:rFonts w:ascii="Source Sans Pro" w:eastAsia="Times New Roman" w:hAnsi="Source Sans Pro" w:cs="Times New Roman"/>
          <w:b/>
          <w:bCs/>
          <w:color w:val="454545"/>
          <w:sz w:val="23"/>
          <w:szCs w:val="23"/>
          <w:lang w:eastAsia="cs-CZ"/>
        </w:rPr>
        <w:t>VI. ODSTOUPENÍ OD KUPNÍ SMLOUVY</w:t>
      </w:r>
    </w:p>
    <w:p w14:paraId="1F6D83AA" w14:textId="77777777" w:rsidR="0060581C" w:rsidRDefault="00843045">
      <w:pPr>
        <w:pStyle w:val="Standard"/>
        <w:numPr>
          <w:ilvl w:val="0"/>
          <w:numId w:val="19"/>
        </w:numPr>
        <w:shd w:val="clear" w:color="auto" w:fill="FFFFFF"/>
        <w:spacing w:before="280" w:after="0" w:line="240" w:lineRule="auto"/>
        <w:jc w:val="both"/>
      </w:pPr>
      <w:r>
        <w:rPr>
          <w:rFonts w:ascii="Source Sans Pro" w:eastAsia="Times New Roman" w:hAnsi="Source Sans Pro" w:cs="Times New Roman"/>
          <w:color w:val="454545"/>
          <w:sz w:val="23"/>
          <w:szCs w:val="23"/>
          <w:lang w:eastAsia="cs-CZ"/>
        </w:rPr>
        <w:t>Kupující bere na vědomí, že dle ustan</w:t>
      </w:r>
      <w:r>
        <w:rPr>
          <w:rFonts w:ascii="Source Sans Pro" w:eastAsia="Times New Roman" w:hAnsi="Source Sans Pro" w:cs="Times New Roman"/>
          <w:color w:val="454545"/>
          <w:sz w:val="23"/>
          <w:szCs w:val="23"/>
          <w:lang w:eastAsia="cs-CZ"/>
        </w:rPr>
        <w:t>ovení § 1837 občanského zákoníku, nelze mimo jiné odstoupit od kupní smlouvy na dodávku zboží upraveného podle přání kupujícího, zboží, které podléhá rychlé zkáze, jakož i zboží, které bylo po dodání nenávratně smíšeno s jiným zbožím, a zboží v uzavřeném o</w:t>
      </w:r>
      <w:r>
        <w:rPr>
          <w:rFonts w:ascii="Source Sans Pro" w:eastAsia="Times New Roman" w:hAnsi="Source Sans Pro" w:cs="Times New Roman"/>
          <w:color w:val="454545"/>
          <w:sz w:val="23"/>
          <w:szCs w:val="23"/>
          <w:lang w:eastAsia="cs-CZ"/>
        </w:rPr>
        <w:t>balu, které spotřebitel z obalu vyňal a z hygienických důvodu jej není možné vrátit.</w:t>
      </w:r>
    </w:p>
    <w:p w14:paraId="4760DA6A" w14:textId="77777777" w:rsidR="0060581C" w:rsidRDefault="00843045">
      <w:pPr>
        <w:pStyle w:val="Standard"/>
        <w:numPr>
          <w:ilvl w:val="0"/>
          <w:numId w:val="7"/>
        </w:numPr>
        <w:shd w:val="clear" w:color="auto" w:fill="FFFFFF"/>
        <w:spacing w:after="0" w:line="240" w:lineRule="auto"/>
        <w:jc w:val="both"/>
      </w:pPr>
      <w:r>
        <w:rPr>
          <w:rFonts w:ascii="Source Sans Pro" w:eastAsia="Times New Roman" w:hAnsi="Source Sans Pro" w:cs="Times New Roman"/>
          <w:color w:val="454545"/>
          <w:sz w:val="23"/>
          <w:szCs w:val="23"/>
          <w:lang w:eastAsia="cs-CZ"/>
        </w:rPr>
        <w:t>Nejedná-li se o případ uvedený v čl. VI. odst. 1 či o jiný případ, kdy nelze od kupní smlouvy odstoupit, má kupující v souladu s ustanovením § 1829 občanského zákoníku prá</w:t>
      </w:r>
      <w:r>
        <w:rPr>
          <w:rFonts w:ascii="Source Sans Pro" w:eastAsia="Times New Roman" w:hAnsi="Source Sans Pro" w:cs="Times New Roman"/>
          <w:color w:val="454545"/>
          <w:sz w:val="23"/>
          <w:szCs w:val="23"/>
          <w:lang w:eastAsia="cs-CZ"/>
        </w:rPr>
        <w:t>vo od kupní smlouvy odstoupit, a to do čtrnácti (14) dnů ode dne převzetí zboží, přičemž je-li na základě jedné smlouvy dodáváno několik druhů zboží nebo dodání několika částí, běží lhůta pro odstoupení od smlouvy ode dne převzetí poslední dodávky zboží. O</w:t>
      </w:r>
      <w:r>
        <w:rPr>
          <w:rFonts w:ascii="Source Sans Pro" w:eastAsia="Times New Roman" w:hAnsi="Source Sans Pro" w:cs="Times New Roman"/>
          <w:color w:val="454545"/>
          <w:sz w:val="23"/>
          <w:szCs w:val="23"/>
          <w:lang w:eastAsia="cs-CZ"/>
        </w:rPr>
        <w:t xml:space="preserve">dstoupení od kupní smlouvy musí být prodávajícímu odesláno ve lhůtě do čtrnácti (14) dnů ode dne převzetí zboží, a to na adresu prodejny prodávajícího, nebo na adresu elektronické pošty prodávajícího </w:t>
      </w:r>
      <w:r>
        <w:rPr>
          <w:rFonts w:ascii="Source Sans Pro" w:eastAsia="Times New Roman" w:hAnsi="Source Sans Pro" w:cs="Times New Roman"/>
          <w:color w:val="000000"/>
          <w:sz w:val="23"/>
          <w:szCs w:val="23"/>
          <w:lang w:eastAsia="cs-CZ"/>
        </w:rPr>
        <w:t>www.vasebaby.cz</w:t>
      </w:r>
      <w:r>
        <w:rPr>
          <w:rFonts w:ascii="Source Sans Pro" w:eastAsia="Times New Roman" w:hAnsi="Source Sans Pro" w:cs="Times New Roman"/>
          <w:color w:val="454545"/>
          <w:sz w:val="23"/>
          <w:szCs w:val="23"/>
          <w:lang w:eastAsia="cs-CZ"/>
        </w:rPr>
        <w:t>.Pro odstoupení od kupní smlouvy může kup</w:t>
      </w:r>
      <w:r>
        <w:rPr>
          <w:rFonts w:ascii="Source Sans Pro" w:eastAsia="Times New Roman" w:hAnsi="Source Sans Pro" w:cs="Times New Roman"/>
          <w:color w:val="454545"/>
          <w:sz w:val="23"/>
          <w:szCs w:val="23"/>
          <w:lang w:eastAsia="cs-CZ"/>
        </w:rPr>
        <w:t>ující využít vzorový formulář poskytovaný prodávajícím, jenž tvoří přílohu obchodních podmínek a je zveřejněný na webových stránkách prodávajícího.</w:t>
      </w:r>
    </w:p>
    <w:p w14:paraId="69A7DD30" w14:textId="77777777" w:rsidR="0060581C" w:rsidRDefault="00843045">
      <w:pPr>
        <w:pStyle w:val="Standard"/>
        <w:numPr>
          <w:ilvl w:val="0"/>
          <w:numId w:val="7"/>
        </w:numPr>
        <w:shd w:val="clear" w:color="auto" w:fill="FFFFFF"/>
        <w:spacing w:after="0" w:line="240" w:lineRule="auto"/>
        <w:jc w:val="both"/>
      </w:pPr>
      <w:r>
        <w:rPr>
          <w:rFonts w:ascii="Source Sans Pro" w:eastAsia="Times New Roman" w:hAnsi="Source Sans Pro" w:cs="Times New Roman"/>
          <w:color w:val="454545"/>
          <w:sz w:val="23"/>
          <w:szCs w:val="23"/>
          <w:lang w:eastAsia="cs-CZ"/>
        </w:rPr>
        <w:t>Prodávající potvrdí kupujícímu doručení odstoupení od smlouvy v textové podobě.</w:t>
      </w:r>
    </w:p>
    <w:p w14:paraId="67DD5B9E" w14:textId="77777777" w:rsidR="0060581C" w:rsidRDefault="00843045">
      <w:pPr>
        <w:pStyle w:val="Standard"/>
        <w:numPr>
          <w:ilvl w:val="0"/>
          <w:numId w:val="7"/>
        </w:numPr>
        <w:shd w:val="clear" w:color="auto" w:fill="FFFFFF"/>
        <w:spacing w:after="0" w:line="240" w:lineRule="auto"/>
        <w:jc w:val="both"/>
      </w:pPr>
      <w:r>
        <w:rPr>
          <w:rFonts w:ascii="Source Sans Pro" w:eastAsia="Times New Roman" w:hAnsi="Source Sans Pro" w:cs="Times New Roman"/>
          <w:color w:val="454545"/>
          <w:sz w:val="23"/>
          <w:szCs w:val="23"/>
          <w:lang w:eastAsia="cs-CZ"/>
        </w:rPr>
        <w:t>V případě odstoupení od smlo</w:t>
      </w:r>
      <w:r>
        <w:rPr>
          <w:rFonts w:ascii="Source Sans Pro" w:eastAsia="Times New Roman" w:hAnsi="Source Sans Pro" w:cs="Times New Roman"/>
          <w:color w:val="454545"/>
          <w:sz w:val="23"/>
          <w:szCs w:val="23"/>
          <w:lang w:eastAsia="cs-CZ"/>
        </w:rPr>
        <w:t xml:space="preserve">uvy dle čl. VI </w:t>
      </w:r>
      <w:proofErr w:type="gramStart"/>
      <w:r>
        <w:rPr>
          <w:rFonts w:ascii="Source Sans Pro" w:eastAsia="Times New Roman" w:hAnsi="Source Sans Pro" w:cs="Times New Roman"/>
          <w:color w:val="454545"/>
          <w:sz w:val="23"/>
          <w:szCs w:val="23"/>
          <w:lang w:eastAsia="cs-CZ"/>
        </w:rPr>
        <w:t>odst..</w:t>
      </w:r>
      <w:proofErr w:type="gramEnd"/>
      <w:r>
        <w:rPr>
          <w:rFonts w:ascii="Source Sans Pro" w:eastAsia="Times New Roman" w:hAnsi="Source Sans Pro" w:cs="Times New Roman"/>
          <w:color w:val="454545"/>
          <w:sz w:val="23"/>
          <w:szCs w:val="23"/>
          <w:lang w:eastAsia="cs-CZ"/>
        </w:rPr>
        <w:t xml:space="preserve"> 2 VOP se kupní smlouva od počátku ruší. Zboží musí být vráceno prodávajícímu do čtrnácti (14) dnů od dne odstoupení od smlouvy. Kupující odpovídá za to, že zboží bude vráceno prodávajícímu v takovém </w:t>
      </w:r>
      <w:r>
        <w:rPr>
          <w:rFonts w:ascii="Source Sans Pro" w:eastAsia="Times New Roman" w:hAnsi="Source Sans Pro" w:cs="Times New Roman"/>
          <w:color w:val="454545"/>
          <w:sz w:val="23"/>
          <w:szCs w:val="23"/>
          <w:lang w:eastAsia="cs-CZ"/>
        </w:rPr>
        <w:lastRenderedPageBreak/>
        <w:t>stavu, že jeho hodnota nebude sníže</w:t>
      </w:r>
      <w:r>
        <w:rPr>
          <w:rFonts w:ascii="Source Sans Pro" w:eastAsia="Times New Roman" w:hAnsi="Source Sans Pro" w:cs="Times New Roman"/>
          <w:color w:val="454545"/>
          <w:sz w:val="23"/>
          <w:szCs w:val="23"/>
          <w:lang w:eastAsia="cs-CZ"/>
        </w:rPr>
        <w:t>na v důsledku nakládání se zbožím jiným způsobem, než je nutné s ním nakládat s ohledem na jeho povahu a vlastnosti.</w:t>
      </w:r>
    </w:p>
    <w:p w14:paraId="3210ACCB" w14:textId="77777777" w:rsidR="0060581C" w:rsidRDefault="00843045">
      <w:pPr>
        <w:pStyle w:val="Standard"/>
        <w:numPr>
          <w:ilvl w:val="0"/>
          <w:numId w:val="7"/>
        </w:numPr>
        <w:shd w:val="clear" w:color="auto" w:fill="FFFFFF"/>
        <w:spacing w:after="0" w:line="240" w:lineRule="auto"/>
        <w:jc w:val="both"/>
      </w:pPr>
      <w:r>
        <w:rPr>
          <w:rFonts w:ascii="Source Sans Pro" w:eastAsia="Times New Roman" w:hAnsi="Source Sans Pro" w:cs="Times New Roman"/>
          <w:color w:val="454545"/>
          <w:sz w:val="23"/>
          <w:szCs w:val="23"/>
          <w:lang w:eastAsia="cs-CZ"/>
        </w:rPr>
        <w:t xml:space="preserve">V případě odstoupení od smlouvy dle čl. VI </w:t>
      </w:r>
      <w:proofErr w:type="gramStart"/>
      <w:r>
        <w:rPr>
          <w:rFonts w:ascii="Source Sans Pro" w:eastAsia="Times New Roman" w:hAnsi="Source Sans Pro" w:cs="Times New Roman"/>
          <w:color w:val="454545"/>
          <w:sz w:val="23"/>
          <w:szCs w:val="23"/>
          <w:lang w:eastAsia="cs-CZ"/>
        </w:rPr>
        <w:t>odst..</w:t>
      </w:r>
      <w:proofErr w:type="gramEnd"/>
      <w:r>
        <w:rPr>
          <w:rFonts w:ascii="Source Sans Pro" w:eastAsia="Times New Roman" w:hAnsi="Source Sans Pro" w:cs="Times New Roman"/>
          <w:color w:val="454545"/>
          <w:sz w:val="23"/>
          <w:szCs w:val="23"/>
          <w:lang w:eastAsia="cs-CZ"/>
        </w:rPr>
        <w:t xml:space="preserve"> 2 VOP vrátí prodávající peněžní prostředky přijaté od kupujícího, jakmile je mu zboží vrá</w:t>
      </w:r>
      <w:r>
        <w:rPr>
          <w:rFonts w:ascii="Source Sans Pro" w:eastAsia="Times New Roman" w:hAnsi="Source Sans Pro" w:cs="Times New Roman"/>
          <w:color w:val="454545"/>
          <w:sz w:val="23"/>
          <w:szCs w:val="23"/>
          <w:lang w:eastAsia="cs-CZ"/>
        </w:rPr>
        <w:t>cené kupujícím doručeno nebo mu kupující prokáže, že zboží prodávajícímu odeslal. Prodávající vrátí kupujícímu peněžní prostředky bezhotovostně na účet určený kupujícím nebo poštovní poukázkou (složenkou).</w:t>
      </w:r>
    </w:p>
    <w:p w14:paraId="44C1ACE8" w14:textId="77777777" w:rsidR="0060581C" w:rsidRDefault="00843045">
      <w:pPr>
        <w:pStyle w:val="Standard"/>
        <w:numPr>
          <w:ilvl w:val="0"/>
          <w:numId w:val="7"/>
        </w:numPr>
        <w:shd w:val="clear" w:color="auto" w:fill="FFFFFF"/>
        <w:spacing w:after="0" w:line="240" w:lineRule="auto"/>
        <w:jc w:val="both"/>
      </w:pPr>
      <w:r>
        <w:rPr>
          <w:rFonts w:ascii="Source Sans Pro" w:eastAsia="Times New Roman" w:hAnsi="Source Sans Pro" w:cs="Times New Roman"/>
          <w:color w:val="454545"/>
          <w:sz w:val="23"/>
          <w:szCs w:val="23"/>
          <w:lang w:eastAsia="cs-CZ"/>
        </w:rPr>
        <w:t>Do doby převzetí zboží kupujícím je prodávající op</w:t>
      </w:r>
      <w:r>
        <w:rPr>
          <w:rFonts w:ascii="Source Sans Pro" w:eastAsia="Times New Roman" w:hAnsi="Source Sans Pro" w:cs="Times New Roman"/>
          <w:color w:val="454545"/>
          <w:sz w:val="23"/>
          <w:szCs w:val="23"/>
          <w:lang w:eastAsia="cs-CZ"/>
        </w:rPr>
        <w:t>rávněn kdykoli od kupní smlouvy odstoupit. V takovém případě vrátí prodávající kupujícímu kupní cenu bez zbytečného odkladu, a to bezhotovostně na účet určený kupujícím nebo poštovní poukázkou (složenkou).</w:t>
      </w:r>
    </w:p>
    <w:p w14:paraId="55130CDB" w14:textId="77777777" w:rsidR="0060581C" w:rsidRDefault="00843045">
      <w:pPr>
        <w:pStyle w:val="Standard"/>
        <w:numPr>
          <w:ilvl w:val="0"/>
          <w:numId w:val="7"/>
        </w:numPr>
        <w:shd w:val="clear" w:color="auto" w:fill="FFFFFF"/>
        <w:spacing w:after="280" w:line="240" w:lineRule="auto"/>
        <w:jc w:val="both"/>
      </w:pPr>
      <w:r>
        <w:rPr>
          <w:rFonts w:ascii="Source Sans Pro" w:eastAsia="Times New Roman" w:hAnsi="Source Sans Pro" w:cs="Times New Roman"/>
          <w:color w:val="454545"/>
          <w:sz w:val="23"/>
          <w:szCs w:val="23"/>
          <w:lang w:eastAsia="cs-CZ"/>
        </w:rPr>
        <w:t>Kupující bere na vědomí, že pokud zboží vrácené ku</w:t>
      </w:r>
      <w:r>
        <w:rPr>
          <w:rFonts w:ascii="Source Sans Pro" w:eastAsia="Times New Roman" w:hAnsi="Source Sans Pro" w:cs="Times New Roman"/>
          <w:color w:val="454545"/>
          <w:sz w:val="23"/>
          <w:szCs w:val="23"/>
          <w:lang w:eastAsia="cs-CZ"/>
        </w:rPr>
        <w:t xml:space="preserve">pujícím bude poškozeno, opotřebeno či částečně spotřebováno, vzniká prodávajícímu vůči kupujícímu nárok na náhradu škody jemu tím vzniklé. Nárok na úhradu vzniklé škody je prodávající oprávněn jednostranně započíst proti nároku kupujícího na vrácení kupní </w:t>
      </w:r>
      <w:r>
        <w:rPr>
          <w:rFonts w:ascii="Source Sans Pro" w:eastAsia="Times New Roman" w:hAnsi="Source Sans Pro" w:cs="Times New Roman"/>
          <w:color w:val="454545"/>
          <w:sz w:val="23"/>
          <w:szCs w:val="23"/>
          <w:lang w:eastAsia="cs-CZ"/>
        </w:rPr>
        <w:t>ceny.</w:t>
      </w:r>
    </w:p>
    <w:p w14:paraId="56E11FD3" w14:textId="77777777" w:rsidR="0060581C" w:rsidRDefault="00843045">
      <w:pPr>
        <w:pStyle w:val="Standard"/>
        <w:shd w:val="clear" w:color="auto" w:fill="FFFFFF"/>
        <w:spacing w:after="150" w:line="240" w:lineRule="auto"/>
      </w:pPr>
      <w:r>
        <w:rPr>
          <w:rFonts w:ascii="Source Sans Pro" w:eastAsia="Times New Roman" w:hAnsi="Source Sans Pro" w:cs="Times New Roman"/>
          <w:b/>
          <w:bCs/>
          <w:color w:val="454545"/>
          <w:sz w:val="23"/>
          <w:szCs w:val="23"/>
          <w:lang w:eastAsia="cs-CZ"/>
        </w:rPr>
        <w:t>VII. ODPOVĚDNOST PRODÁVAJÍCÍHO ZA VADY ZBOŽÍ</w:t>
      </w:r>
    </w:p>
    <w:p w14:paraId="158EBB92" w14:textId="77777777" w:rsidR="0060581C" w:rsidRDefault="00843045">
      <w:pPr>
        <w:pStyle w:val="Standard"/>
        <w:numPr>
          <w:ilvl w:val="0"/>
          <w:numId w:val="20"/>
        </w:numPr>
        <w:shd w:val="clear" w:color="auto" w:fill="FFFFFF"/>
        <w:spacing w:before="280" w:after="0" w:line="240" w:lineRule="auto"/>
        <w:jc w:val="both"/>
      </w:pPr>
      <w:r>
        <w:rPr>
          <w:rFonts w:ascii="Source Sans Pro" w:eastAsia="Times New Roman" w:hAnsi="Source Sans Pro" w:cs="Times New Roman"/>
          <w:color w:val="454545"/>
          <w:sz w:val="23"/>
          <w:szCs w:val="23"/>
          <w:lang w:eastAsia="cs-CZ"/>
        </w:rPr>
        <w:t xml:space="preserve">Práva a povinnosti smluvních stran ohledně odpovědnosti prodávajícího za vady zboží, a odpovědnost za jakost zboží, se řídí příslušnými obecně závaznými předpisy (zejména ustanoveními §§ 1914 až 1925, § </w:t>
      </w:r>
      <w:r>
        <w:rPr>
          <w:rFonts w:ascii="Source Sans Pro" w:eastAsia="Times New Roman" w:hAnsi="Source Sans Pro" w:cs="Times New Roman"/>
          <w:color w:val="454545"/>
          <w:sz w:val="23"/>
          <w:szCs w:val="23"/>
          <w:lang w:eastAsia="cs-CZ"/>
        </w:rPr>
        <w:t>2099 až 2117 a § 2161 až 2174 občanského zákoníku).</w:t>
      </w:r>
    </w:p>
    <w:p w14:paraId="1FBE8251" w14:textId="77777777" w:rsidR="0060581C" w:rsidRDefault="00843045">
      <w:pPr>
        <w:pStyle w:val="Standard"/>
        <w:numPr>
          <w:ilvl w:val="0"/>
          <w:numId w:val="8"/>
        </w:numPr>
        <w:shd w:val="clear" w:color="auto" w:fill="FFFFFF"/>
        <w:spacing w:after="0" w:line="240" w:lineRule="auto"/>
        <w:jc w:val="both"/>
      </w:pPr>
      <w:r>
        <w:rPr>
          <w:rFonts w:ascii="Source Sans Pro" w:eastAsia="Times New Roman" w:hAnsi="Source Sans Pro" w:cs="Times New Roman"/>
          <w:color w:val="454545"/>
          <w:sz w:val="23"/>
          <w:szCs w:val="23"/>
          <w:lang w:eastAsia="cs-CZ"/>
        </w:rPr>
        <w:t>Prodávající odpovídá kupujícímu za to, že zboží nemá vady, tedy že je v ujednaném množství, jakosti a provedení.</w:t>
      </w:r>
    </w:p>
    <w:p w14:paraId="6A9A32B1" w14:textId="77777777" w:rsidR="0060581C" w:rsidRDefault="00843045">
      <w:pPr>
        <w:pStyle w:val="Standard"/>
        <w:numPr>
          <w:ilvl w:val="0"/>
          <w:numId w:val="8"/>
        </w:numPr>
        <w:shd w:val="clear" w:color="auto" w:fill="FFFFFF"/>
        <w:spacing w:after="0" w:line="240" w:lineRule="auto"/>
        <w:jc w:val="both"/>
      </w:pPr>
      <w:r>
        <w:rPr>
          <w:rFonts w:ascii="Source Sans Pro" w:eastAsia="Times New Roman" w:hAnsi="Source Sans Pro" w:cs="Times New Roman"/>
          <w:color w:val="454545"/>
          <w:sz w:val="23"/>
          <w:szCs w:val="23"/>
          <w:lang w:eastAsia="cs-CZ"/>
        </w:rPr>
        <w:t>Zejména prodávající odpovídá kupujícímu, že v době, kdy kupující zboží převzal:</w:t>
      </w:r>
    </w:p>
    <w:p w14:paraId="3897A544" w14:textId="77777777" w:rsidR="0060581C" w:rsidRDefault="00843045">
      <w:pPr>
        <w:pStyle w:val="Standard"/>
        <w:numPr>
          <w:ilvl w:val="1"/>
          <w:numId w:val="8"/>
        </w:numPr>
        <w:shd w:val="clear" w:color="auto" w:fill="FFFFFF"/>
        <w:spacing w:after="0" w:line="240" w:lineRule="auto"/>
        <w:jc w:val="both"/>
      </w:pPr>
      <w:r>
        <w:rPr>
          <w:rFonts w:ascii="Source Sans Pro" w:eastAsia="Times New Roman" w:hAnsi="Source Sans Pro" w:cs="Times New Roman"/>
          <w:color w:val="454545"/>
          <w:sz w:val="23"/>
          <w:szCs w:val="23"/>
          <w:lang w:eastAsia="cs-CZ"/>
        </w:rPr>
        <w:t>má zboží vl</w:t>
      </w:r>
      <w:r>
        <w:rPr>
          <w:rFonts w:ascii="Source Sans Pro" w:eastAsia="Times New Roman" w:hAnsi="Source Sans Pro" w:cs="Times New Roman"/>
          <w:color w:val="454545"/>
          <w:sz w:val="23"/>
          <w:szCs w:val="23"/>
          <w:lang w:eastAsia="cs-CZ"/>
        </w:rPr>
        <w:t>astnosti, které si strany ujednaly, a chybí-li ujednání, má takové vlastnosti, které prodávající nebo výrobce popsal nebo které kupující očekával a s ohledem na povahu zboží a na základě reklamy jimi prováděné</w:t>
      </w:r>
    </w:p>
    <w:p w14:paraId="2CABE9EF" w14:textId="77777777" w:rsidR="0060581C" w:rsidRDefault="00843045">
      <w:pPr>
        <w:pStyle w:val="Standard"/>
        <w:numPr>
          <w:ilvl w:val="1"/>
          <w:numId w:val="8"/>
        </w:numPr>
        <w:shd w:val="clear" w:color="auto" w:fill="FFFFFF"/>
        <w:spacing w:after="0" w:line="240" w:lineRule="auto"/>
        <w:jc w:val="both"/>
      </w:pPr>
      <w:r>
        <w:rPr>
          <w:rFonts w:ascii="Source Sans Pro" w:eastAsia="Times New Roman" w:hAnsi="Source Sans Pro" w:cs="Times New Roman"/>
          <w:color w:val="454545"/>
          <w:sz w:val="23"/>
          <w:szCs w:val="23"/>
          <w:lang w:eastAsia="cs-CZ"/>
        </w:rPr>
        <w:t xml:space="preserve">se zboží hodí k účelu, který pro jeho použití </w:t>
      </w:r>
      <w:r>
        <w:rPr>
          <w:rFonts w:ascii="Source Sans Pro" w:eastAsia="Times New Roman" w:hAnsi="Source Sans Pro" w:cs="Times New Roman"/>
          <w:color w:val="454545"/>
          <w:sz w:val="23"/>
          <w:szCs w:val="23"/>
          <w:lang w:eastAsia="cs-CZ"/>
        </w:rPr>
        <w:t>prodávající uvádí nebo ke kterému se zboží tohoto druhu obvykle užívá,</w:t>
      </w:r>
    </w:p>
    <w:p w14:paraId="5A3A538F" w14:textId="77777777" w:rsidR="0060581C" w:rsidRDefault="00843045">
      <w:pPr>
        <w:pStyle w:val="Standard"/>
        <w:numPr>
          <w:ilvl w:val="1"/>
          <w:numId w:val="8"/>
        </w:numPr>
        <w:shd w:val="clear" w:color="auto" w:fill="FFFFFF"/>
        <w:spacing w:after="0" w:line="240" w:lineRule="auto"/>
        <w:jc w:val="both"/>
      </w:pPr>
      <w:r>
        <w:rPr>
          <w:rFonts w:ascii="Source Sans Pro" w:eastAsia="Times New Roman" w:hAnsi="Source Sans Pro" w:cs="Times New Roman"/>
          <w:color w:val="454545"/>
          <w:sz w:val="23"/>
          <w:szCs w:val="23"/>
          <w:lang w:eastAsia="cs-CZ"/>
        </w:rPr>
        <w:t>je zboží v odpovídajícím množství, míře a hmotnosti a</w:t>
      </w:r>
    </w:p>
    <w:p w14:paraId="0AA477B5" w14:textId="77777777" w:rsidR="0060581C" w:rsidRDefault="00843045">
      <w:pPr>
        <w:pStyle w:val="Standard"/>
        <w:numPr>
          <w:ilvl w:val="1"/>
          <w:numId w:val="8"/>
        </w:numPr>
        <w:shd w:val="clear" w:color="auto" w:fill="FFFFFF"/>
        <w:spacing w:after="0" w:line="240" w:lineRule="auto"/>
        <w:jc w:val="both"/>
      </w:pPr>
      <w:r>
        <w:rPr>
          <w:rFonts w:ascii="Source Sans Pro" w:eastAsia="Times New Roman" w:hAnsi="Source Sans Pro" w:cs="Times New Roman"/>
          <w:color w:val="454545"/>
          <w:sz w:val="23"/>
          <w:szCs w:val="23"/>
          <w:lang w:eastAsia="cs-CZ"/>
        </w:rPr>
        <w:t>zboží vyhovuje požadavkům právních předpisů.</w:t>
      </w:r>
    </w:p>
    <w:p w14:paraId="62911DAA" w14:textId="77777777" w:rsidR="0060581C" w:rsidRDefault="00843045">
      <w:pPr>
        <w:pStyle w:val="Standard"/>
        <w:numPr>
          <w:ilvl w:val="0"/>
          <w:numId w:val="8"/>
        </w:numPr>
        <w:shd w:val="clear" w:color="auto" w:fill="FFFFFF"/>
        <w:spacing w:after="0" w:line="240" w:lineRule="auto"/>
        <w:jc w:val="both"/>
      </w:pPr>
      <w:r>
        <w:rPr>
          <w:rFonts w:ascii="Source Sans Pro" w:eastAsia="Times New Roman" w:hAnsi="Source Sans Pro" w:cs="Times New Roman"/>
          <w:color w:val="454545"/>
          <w:sz w:val="23"/>
          <w:szCs w:val="23"/>
          <w:lang w:eastAsia="cs-CZ"/>
        </w:rPr>
        <w:t>Ustanovení uvedená v čl. VII. odst. 2 VOP se nepoužijí u zboží prodávaného za nižší ce</w:t>
      </w:r>
      <w:r>
        <w:rPr>
          <w:rFonts w:ascii="Source Sans Pro" w:eastAsia="Times New Roman" w:hAnsi="Source Sans Pro" w:cs="Times New Roman"/>
          <w:color w:val="454545"/>
          <w:sz w:val="23"/>
          <w:szCs w:val="23"/>
          <w:lang w:eastAsia="cs-CZ"/>
        </w:rPr>
        <w:t>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14:paraId="742BE476" w14:textId="77777777" w:rsidR="0060581C" w:rsidRDefault="00843045">
      <w:pPr>
        <w:pStyle w:val="Standard"/>
        <w:numPr>
          <w:ilvl w:val="0"/>
          <w:numId w:val="8"/>
        </w:numPr>
        <w:shd w:val="clear" w:color="auto" w:fill="FFFFFF"/>
        <w:spacing w:after="0" w:line="240" w:lineRule="auto"/>
        <w:jc w:val="both"/>
      </w:pPr>
      <w:r>
        <w:rPr>
          <w:rFonts w:ascii="Source Sans Pro" w:eastAsia="Times New Roman" w:hAnsi="Source Sans Pro" w:cs="Times New Roman"/>
          <w:color w:val="454545"/>
          <w:sz w:val="23"/>
          <w:szCs w:val="23"/>
          <w:lang w:eastAsia="cs-CZ"/>
        </w:rPr>
        <w:t>Proje</w:t>
      </w:r>
      <w:r>
        <w:rPr>
          <w:rFonts w:ascii="Source Sans Pro" w:eastAsia="Times New Roman" w:hAnsi="Source Sans Pro" w:cs="Times New Roman"/>
          <w:color w:val="454545"/>
          <w:sz w:val="23"/>
          <w:szCs w:val="23"/>
          <w:lang w:eastAsia="cs-CZ"/>
        </w:rPr>
        <w:t>ví-li se vada zboží během šesti (6) měsíců ode dne převzetí zboží kupujícím, má se za to, že zboží bylo vadné již při jeho převzetí kupujícím.</w:t>
      </w:r>
    </w:p>
    <w:p w14:paraId="52E87DAD" w14:textId="77777777" w:rsidR="0060581C" w:rsidRDefault="00843045">
      <w:pPr>
        <w:pStyle w:val="Standard"/>
        <w:numPr>
          <w:ilvl w:val="0"/>
          <w:numId w:val="8"/>
        </w:numPr>
        <w:shd w:val="clear" w:color="auto" w:fill="FFFFFF"/>
        <w:spacing w:after="0" w:line="240" w:lineRule="auto"/>
        <w:jc w:val="both"/>
      </w:pPr>
      <w:r>
        <w:rPr>
          <w:rFonts w:ascii="Source Sans Pro" w:eastAsia="Times New Roman" w:hAnsi="Source Sans Pro" w:cs="Times New Roman"/>
          <w:color w:val="454545"/>
          <w:sz w:val="23"/>
          <w:szCs w:val="23"/>
          <w:lang w:eastAsia="cs-CZ"/>
        </w:rPr>
        <w:t xml:space="preserve">Práva z vadného plnění uplatňuje kupující u prodávajícího na adrese kterékoli prodejny prodávajícího, případně v </w:t>
      </w:r>
      <w:r>
        <w:rPr>
          <w:rFonts w:ascii="Source Sans Pro" w:eastAsia="Times New Roman" w:hAnsi="Source Sans Pro" w:cs="Times New Roman"/>
          <w:color w:val="454545"/>
          <w:sz w:val="23"/>
          <w:szCs w:val="23"/>
          <w:lang w:eastAsia="cs-CZ"/>
        </w:rPr>
        <w:t>sídle prodávajícího. Za okamžik uplatnění reklamace se považuje okamžik, kdy prodávající obdržel od kupujícího reklamované zboží.</w:t>
      </w:r>
    </w:p>
    <w:p w14:paraId="3C2A2499" w14:textId="77777777" w:rsidR="0060581C" w:rsidRDefault="00843045">
      <w:pPr>
        <w:pStyle w:val="Standard"/>
        <w:numPr>
          <w:ilvl w:val="0"/>
          <w:numId w:val="8"/>
        </w:numPr>
        <w:shd w:val="clear" w:color="auto" w:fill="FFFFFF"/>
        <w:spacing w:after="280" w:line="240" w:lineRule="auto"/>
        <w:jc w:val="both"/>
      </w:pPr>
      <w:r>
        <w:rPr>
          <w:rFonts w:ascii="Source Sans Pro" w:eastAsia="Times New Roman" w:hAnsi="Source Sans Pro" w:cs="Times New Roman"/>
          <w:color w:val="454545"/>
          <w:sz w:val="23"/>
          <w:szCs w:val="23"/>
          <w:lang w:eastAsia="cs-CZ"/>
        </w:rPr>
        <w:t>Podrobnější úpravu práv z vad kupujícího a odpovědnosti za vady zboží prodávajícího upravuje reklamační řád, který tvoří přílo</w:t>
      </w:r>
      <w:r>
        <w:rPr>
          <w:rFonts w:ascii="Source Sans Pro" w:eastAsia="Times New Roman" w:hAnsi="Source Sans Pro" w:cs="Times New Roman"/>
          <w:color w:val="454545"/>
          <w:sz w:val="23"/>
          <w:szCs w:val="23"/>
          <w:lang w:eastAsia="cs-CZ"/>
        </w:rPr>
        <w:t>hu těchto VOP.</w:t>
      </w:r>
    </w:p>
    <w:p w14:paraId="37CAD7C0" w14:textId="77777777" w:rsidR="0060581C" w:rsidRDefault="00843045">
      <w:pPr>
        <w:pStyle w:val="Standard"/>
        <w:shd w:val="clear" w:color="auto" w:fill="FFFFFF"/>
        <w:spacing w:after="150" w:line="240" w:lineRule="auto"/>
      </w:pPr>
      <w:r>
        <w:rPr>
          <w:rFonts w:ascii="Source Sans Pro" w:eastAsia="Times New Roman" w:hAnsi="Source Sans Pro" w:cs="Times New Roman"/>
          <w:b/>
          <w:bCs/>
          <w:color w:val="454545"/>
          <w:sz w:val="23"/>
          <w:szCs w:val="23"/>
          <w:lang w:eastAsia="cs-CZ"/>
        </w:rPr>
        <w:t>VIII. DALŠÍ PRÁVA A POVINNOSTI SMLUVNÍCH STRAN</w:t>
      </w:r>
    </w:p>
    <w:p w14:paraId="7BC3B63D" w14:textId="77777777" w:rsidR="0060581C" w:rsidRDefault="00843045">
      <w:pPr>
        <w:pStyle w:val="Standard"/>
        <w:numPr>
          <w:ilvl w:val="0"/>
          <w:numId w:val="21"/>
        </w:numPr>
        <w:shd w:val="clear" w:color="auto" w:fill="FFFFFF"/>
        <w:spacing w:before="280" w:after="0" w:line="240" w:lineRule="auto"/>
        <w:jc w:val="both"/>
      </w:pPr>
      <w:r>
        <w:rPr>
          <w:rFonts w:ascii="Source Sans Pro" w:eastAsia="Times New Roman" w:hAnsi="Source Sans Pro" w:cs="Times New Roman"/>
          <w:color w:val="454545"/>
          <w:sz w:val="23"/>
          <w:szCs w:val="23"/>
          <w:lang w:eastAsia="cs-CZ"/>
        </w:rPr>
        <w:t>Kupující nabývá vlastnictví ke zboží zaplacením celé kupní ceny zboží.</w:t>
      </w:r>
    </w:p>
    <w:p w14:paraId="1E334C08" w14:textId="77777777" w:rsidR="0060581C" w:rsidRDefault="00843045">
      <w:pPr>
        <w:pStyle w:val="Standard"/>
        <w:numPr>
          <w:ilvl w:val="0"/>
          <w:numId w:val="9"/>
        </w:numPr>
        <w:shd w:val="clear" w:color="auto" w:fill="FFFFFF"/>
        <w:spacing w:after="0" w:line="240" w:lineRule="auto"/>
        <w:jc w:val="both"/>
      </w:pPr>
      <w:r>
        <w:rPr>
          <w:rFonts w:ascii="Source Sans Pro" w:eastAsia="Times New Roman" w:hAnsi="Source Sans Pro" w:cs="Times New Roman"/>
          <w:color w:val="454545"/>
          <w:sz w:val="23"/>
          <w:szCs w:val="23"/>
          <w:lang w:eastAsia="cs-CZ"/>
        </w:rPr>
        <w:t xml:space="preserve">Prodávající není ve vztahu ke kupujícímu vázán žádnými kodexy chování ve smyslu ustanovení § 1826 odst. 1 písm. e) </w:t>
      </w:r>
      <w:r>
        <w:rPr>
          <w:rFonts w:ascii="Source Sans Pro" w:eastAsia="Times New Roman" w:hAnsi="Source Sans Pro" w:cs="Times New Roman"/>
          <w:color w:val="454545"/>
          <w:sz w:val="23"/>
          <w:szCs w:val="23"/>
          <w:lang w:eastAsia="cs-CZ"/>
        </w:rPr>
        <w:t>občanského zákoníku.</w:t>
      </w:r>
    </w:p>
    <w:p w14:paraId="30F88AC6" w14:textId="77777777" w:rsidR="0060581C" w:rsidRDefault="00843045">
      <w:pPr>
        <w:pStyle w:val="Standard"/>
        <w:numPr>
          <w:ilvl w:val="0"/>
          <w:numId w:val="9"/>
        </w:numPr>
        <w:shd w:val="clear" w:color="auto" w:fill="FFFFFF"/>
        <w:spacing w:after="0" w:line="240" w:lineRule="auto"/>
        <w:jc w:val="both"/>
      </w:pPr>
      <w:r>
        <w:rPr>
          <w:rFonts w:ascii="Source Sans Pro" w:eastAsia="Times New Roman" w:hAnsi="Source Sans Pro" w:cs="Times New Roman"/>
          <w:color w:val="454545"/>
          <w:sz w:val="23"/>
          <w:szCs w:val="23"/>
          <w:lang w:eastAsia="cs-CZ"/>
        </w:rPr>
        <w:lastRenderedPageBreak/>
        <w:t>Mimosoudní vyřizování reklamací kupujících – spotřebitelů je řešeno v reklamačním řádu.</w:t>
      </w:r>
    </w:p>
    <w:p w14:paraId="49F0ACCA" w14:textId="77777777" w:rsidR="0060581C" w:rsidRDefault="00843045">
      <w:pPr>
        <w:pStyle w:val="Standard"/>
        <w:numPr>
          <w:ilvl w:val="0"/>
          <w:numId w:val="9"/>
        </w:numPr>
        <w:shd w:val="clear" w:color="auto" w:fill="FFFFFF"/>
        <w:spacing w:after="0" w:line="240" w:lineRule="auto"/>
        <w:jc w:val="both"/>
      </w:pPr>
      <w:r>
        <w:rPr>
          <w:rFonts w:ascii="Source Sans Pro" w:eastAsia="Times New Roman" w:hAnsi="Source Sans Pro" w:cs="Times New Roman"/>
          <w:color w:val="454545"/>
          <w:sz w:val="23"/>
          <w:szCs w:val="23"/>
          <w:lang w:eastAsia="cs-CZ"/>
        </w:rPr>
        <w:t>Prodávající je oprávněn k prodeji zboží na základě živnostenského oprávnění. Kontrolu podnikání podle živnostenského zákona provádí v rámci své půs</w:t>
      </w:r>
      <w:r>
        <w:rPr>
          <w:rFonts w:ascii="Source Sans Pro" w:eastAsia="Times New Roman" w:hAnsi="Source Sans Pro" w:cs="Times New Roman"/>
          <w:color w:val="454545"/>
          <w:sz w:val="23"/>
          <w:szCs w:val="23"/>
          <w:lang w:eastAsia="cs-CZ"/>
        </w:rPr>
        <w:t>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w:t>
      </w:r>
      <w:r>
        <w:rPr>
          <w:rFonts w:ascii="Source Sans Pro" w:eastAsia="Times New Roman" w:hAnsi="Source Sans Pro" w:cs="Times New Roman"/>
          <w:color w:val="454545"/>
          <w:sz w:val="23"/>
          <w:szCs w:val="23"/>
          <w:lang w:eastAsia="cs-CZ"/>
        </w:rPr>
        <w:t xml:space="preserve"> znění pozdějších předpisů.</w:t>
      </w:r>
    </w:p>
    <w:p w14:paraId="31219993" w14:textId="77777777" w:rsidR="0060581C" w:rsidRDefault="00843045">
      <w:pPr>
        <w:pStyle w:val="Standard"/>
        <w:numPr>
          <w:ilvl w:val="0"/>
          <w:numId w:val="9"/>
        </w:numPr>
        <w:shd w:val="clear" w:color="auto" w:fill="FFFFFF"/>
        <w:spacing w:after="0" w:line="240" w:lineRule="auto"/>
        <w:jc w:val="both"/>
      </w:pPr>
      <w:r>
        <w:rPr>
          <w:rFonts w:ascii="Source Sans Pro" w:eastAsia="Times New Roman" w:hAnsi="Source Sans Pro" w:cs="Times New Roman"/>
          <w:color w:val="454545"/>
          <w:sz w:val="23"/>
          <w:szCs w:val="23"/>
          <w:lang w:eastAsia="cs-CZ"/>
        </w:rPr>
        <w:t>Kupující bere na vědomí, že programové vybavení a další součásti tvořící webové rozhraní obchodu (včetně fotografií nabízeného zboží) jsou chráněny autorským právem. Kupující se zavazuje, že nebude vykonávat žádnou činnost, kter</w:t>
      </w:r>
      <w:r>
        <w:rPr>
          <w:rFonts w:ascii="Source Sans Pro" w:eastAsia="Times New Roman" w:hAnsi="Source Sans Pro" w:cs="Times New Roman"/>
          <w:color w:val="454545"/>
          <w:sz w:val="23"/>
          <w:szCs w:val="23"/>
          <w:lang w:eastAsia="cs-CZ"/>
        </w:rPr>
        <w:t>á by mohla jemu nebo třetím osobám umožnit neoprávněně zasahovat či neoprávněně užít programové vybavení nebo další součásti tvořící webové rozhraní obchodu.</w:t>
      </w:r>
    </w:p>
    <w:p w14:paraId="710D6E39" w14:textId="77777777" w:rsidR="0060581C" w:rsidRDefault="00843045">
      <w:pPr>
        <w:pStyle w:val="Standard"/>
        <w:numPr>
          <w:ilvl w:val="0"/>
          <w:numId w:val="9"/>
        </w:numPr>
        <w:shd w:val="clear" w:color="auto" w:fill="FFFFFF"/>
        <w:spacing w:after="0" w:line="240" w:lineRule="auto"/>
        <w:jc w:val="both"/>
      </w:pPr>
      <w:r>
        <w:rPr>
          <w:rFonts w:ascii="Source Sans Pro" w:eastAsia="Times New Roman" w:hAnsi="Source Sans Pro" w:cs="Times New Roman"/>
          <w:color w:val="454545"/>
          <w:sz w:val="23"/>
          <w:szCs w:val="23"/>
          <w:lang w:eastAsia="cs-CZ"/>
        </w:rPr>
        <w:t>Kupující není oprávněn při využívání webového rozhraní obchodu používat mechanismy, programové vyb</w:t>
      </w:r>
      <w:r>
        <w:rPr>
          <w:rFonts w:ascii="Source Sans Pro" w:eastAsia="Times New Roman" w:hAnsi="Source Sans Pro" w:cs="Times New Roman"/>
          <w:color w:val="454545"/>
          <w:sz w:val="23"/>
          <w:szCs w:val="23"/>
          <w:lang w:eastAsia="cs-CZ"/>
        </w:rPr>
        <w:t>avení nebo jiné postupy, které by mohly mít negativní vliv na provoz webového rozhraní obchodu. Webové rozhraní obchodu je možné užívat jen v rozsahu, který není na úkor práv ostatních zákazníků prodávajícího a který je v souladu s jeho určením.</w:t>
      </w:r>
    </w:p>
    <w:p w14:paraId="2B4A6809" w14:textId="77777777" w:rsidR="0060581C" w:rsidRDefault="00843045">
      <w:pPr>
        <w:pStyle w:val="Standard"/>
        <w:numPr>
          <w:ilvl w:val="0"/>
          <w:numId w:val="9"/>
        </w:numPr>
        <w:shd w:val="clear" w:color="auto" w:fill="FFFFFF"/>
        <w:spacing w:after="280" w:line="240" w:lineRule="auto"/>
        <w:jc w:val="both"/>
      </w:pPr>
      <w:r>
        <w:rPr>
          <w:rFonts w:ascii="Source Sans Pro" w:eastAsia="Times New Roman" w:hAnsi="Source Sans Pro" w:cs="Times New Roman"/>
          <w:color w:val="454545"/>
          <w:sz w:val="23"/>
          <w:szCs w:val="23"/>
          <w:lang w:eastAsia="cs-CZ"/>
        </w:rPr>
        <w:t>Kupující b</w:t>
      </w:r>
      <w:r>
        <w:rPr>
          <w:rFonts w:ascii="Source Sans Pro" w:eastAsia="Times New Roman" w:hAnsi="Source Sans Pro" w:cs="Times New Roman"/>
          <w:color w:val="454545"/>
          <w:sz w:val="23"/>
          <w:szCs w:val="23"/>
          <w:lang w:eastAsia="cs-CZ"/>
        </w:rPr>
        <w:t>ere na vědomí, že prodávající nenese odpovědnost za chyby vzniklé v důsledku zásahů třetích osob do webové stránky nebo v důsledku užití webové stránky v rozporu s jejich určením. </w:t>
      </w:r>
    </w:p>
    <w:p w14:paraId="6085E753" w14:textId="77777777" w:rsidR="0060581C" w:rsidRDefault="00843045">
      <w:pPr>
        <w:pStyle w:val="Standard"/>
        <w:shd w:val="clear" w:color="auto" w:fill="FFFFFF"/>
        <w:spacing w:after="150" w:line="240" w:lineRule="auto"/>
      </w:pPr>
      <w:r>
        <w:rPr>
          <w:rFonts w:ascii="Source Sans Pro" w:eastAsia="Times New Roman" w:hAnsi="Source Sans Pro" w:cs="Times New Roman"/>
          <w:b/>
          <w:bCs/>
          <w:color w:val="454545"/>
          <w:sz w:val="23"/>
          <w:szCs w:val="23"/>
          <w:lang w:eastAsia="cs-CZ"/>
        </w:rPr>
        <w:t>IX. OCHRANA OSOBNÍCH ÚDAJŮ A OBCHODNÍ SDĚLENÍ</w:t>
      </w:r>
    </w:p>
    <w:p w14:paraId="0C0854FD" w14:textId="77777777" w:rsidR="0060581C" w:rsidRDefault="00843045">
      <w:pPr>
        <w:pStyle w:val="Standard"/>
        <w:numPr>
          <w:ilvl w:val="0"/>
          <w:numId w:val="22"/>
        </w:numPr>
        <w:shd w:val="clear" w:color="auto" w:fill="FFFFFF"/>
        <w:spacing w:before="280" w:after="0" w:line="240" w:lineRule="auto"/>
        <w:jc w:val="both"/>
      </w:pPr>
      <w:r>
        <w:rPr>
          <w:rFonts w:ascii="Source Sans Pro" w:eastAsia="Times New Roman" w:hAnsi="Source Sans Pro" w:cs="Times New Roman"/>
          <w:color w:val="454545"/>
          <w:sz w:val="23"/>
          <w:szCs w:val="23"/>
          <w:lang w:eastAsia="cs-CZ"/>
        </w:rPr>
        <w:t>Ochrana osobních údajů kupují</w:t>
      </w:r>
      <w:r>
        <w:rPr>
          <w:rFonts w:ascii="Source Sans Pro" w:eastAsia="Times New Roman" w:hAnsi="Source Sans Pro" w:cs="Times New Roman"/>
          <w:color w:val="454545"/>
          <w:sz w:val="23"/>
          <w:szCs w:val="23"/>
          <w:lang w:eastAsia="cs-CZ"/>
        </w:rPr>
        <w:t>cího, který je fyzickou osobou, je poskytována zákonem č. 101/2000 Sb., o ochraně osobních údajů, ve znění pozdějších předpisů a NAŘÍZENÍM EVROPSKÉHO PARLAMENTU A RADY (EU) 2016/679 o ochraně fyzických osob v souvislosti se zpracováním osobních údajů a o v</w:t>
      </w:r>
      <w:r>
        <w:rPr>
          <w:rFonts w:ascii="Source Sans Pro" w:eastAsia="Times New Roman" w:hAnsi="Source Sans Pro" w:cs="Times New Roman"/>
          <w:color w:val="454545"/>
          <w:sz w:val="23"/>
          <w:szCs w:val="23"/>
          <w:lang w:eastAsia="cs-CZ"/>
        </w:rPr>
        <w:t>olném pohybu těchto údajů a o zrušení směrnice 95/46/ES.</w:t>
      </w:r>
    </w:p>
    <w:p w14:paraId="36B12EB9" w14:textId="77777777" w:rsidR="0060581C" w:rsidRDefault="00843045">
      <w:pPr>
        <w:pStyle w:val="Standard"/>
        <w:numPr>
          <w:ilvl w:val="0"/>
          <w:numId w:val="10"/>
        </w:numPr>
        <w:shd w:val="clear" w:color="auto" w:fill="FFFFFF"/>
        <w:spacing w:after="0" w:line="240" w:lineRule="auto"/>
        <w:jc w:val="both"/>
      </w:pPr>
      <w:r>
        <w:rPr>
          <w:rFonts w:ascii="Source Sans Pro" w:eastAsia="Times New Roman" w:hAnsi="Source Sans Pro" w:cs="Times New Roman"/>
          <w:color w:val="454545"/>
          <w:sz w:val="23"/>
          <w:szCs w:val="23"/>
          <w:lang w:eastAsia="cs-CZ"/>
        </w:rPr>
        <w:t>Kupující souhlasí se zpracováním těchto svých osobních údajů: jméno a příjmení, adresa bydliště, identifikační číslo, daňové identifikační číslo, adresa elektronické pošty, telefonní číslo (dále spol</w:t>
      </w:r>
      <w:r>
        <w:rPr>
          <w:rFonts w:ascii="Source Sans Pro" w:eastAsia="Times New Roman" w:hAnsi="Source Sans Pro" w:cs="Times New Roman"/>
          <w:color w:val="454545"/>
          <w:sz w:val="23"/>
          <w:szCs w:val="23"/>
          <w:lang w:eastAsia="cs-CZ"/>
        </w:rPr>
        <w:t>ečně vše jen jako „osobní údaje“).</w:t>
      </w:r>
    </w:p>
    <w:p w14:paraId="465A4D9E" w14:textId="77777777" w:rsidR="0060581C" w:rsidRDefault="00843045">
      <w:pPr>
        <w:pStyle w:val="Standard"/>
        <w:numPr>
          <w:ilvl w:val="0"/>
          <w:numId w:val="10"/>
        </w:numPr>
        <w:shd w:val="clear" w:color="auto" w:fill="FFFFFF"/>
        <w:spacing w:after="0" w:line="240" w:lineRule="auto"/>
        <w:jc w:val="both"/>
      </w:pPr>
      <w:r>
        <w:rPr>
          <w:rFonts w:ascii="Source Sans Pro" w:eastAsia="Times New Roman" w:hAnsi="Source Sans Pro" w:cs="Times New Roman"/>
          <w:color w:val="454545"/>
          <w:sz w:val="23"/>
          <w:szCs w:val="23"/>
          <w:lang w:eastAsia="cs-CZ"/>
        </w:rPr>
        <w:t>Kupující souhlasí se zpracováním osobních údajů prodávajícím, a to pro účely realizace práv a povinností z kupní smlouvy a pro účely zasílání informací a obchodních sdělení prodávajícímu.</w:t>
      </w:r>
    </w:p>
    <w:p w14:paraId="11607B25" w14:textId="77777777" w:rsidR="0060581C" w:rsidRDefault="00843045">
      <w:pPr>
        <w:pStyle w:val="Standard"/>
        <w:numPr>
          <w:ilvl w:val="0"/>
          <w:numId w:val="10"/>
        </w:numPr>
        <w:shd w:val="clear" w:color="auto" w:fill="FFFFFF"/>
        <w:spacing w:after="0" w:line="240" w:lineRule="auto"/>
        <w:jc w:val="both"/>
      </w:pPr>
      <w:r>
        <w:rPr>
          <w:rFonts w:ascii="Source Sans Pro" w:eastAsia="Times New Roman" w:hAnsi="Source Sans Pro" w:cs="Times New Roman"/>
          <w:color w:val="454545"/>
          <w:sz w:val="23"/>
          <w:szCs w:val="23"/>
          <w:lang w:eastAsia="cs-CZ"/>
        </w:rPr>
        <w:t>Kupující bere na vědomí, že je po</w:t>
      </w:r>
      <w:r>
        <w:rPr>
          <w:rFonts w:ascii="Source Sans Pro" w:eastAsia="Times New Roman" w:hAnsi="Source Sans Pro" w:cs="Times New Roman"/>
          <w:color w:val="454545"/>
          <w:sz w:val="23"/>
          <w:szCs w:val="23"/>
          <w:lang w:eastAsia="cs-CZ"/>
        </w:rPr>
        <w:t>vinen své osobní údaje (při registraci, ve svém uživatelském účtu, při objednávce provedené z webového rozhraní obchodu) uvádět správně a pravdivě a že je povinen bez zbytečného odkladu informovat prodávajícího o změně ve svých osobních údajích.</w:t>
      </w:r>
    </w:p>
    <w:p w14:paraId="3D60FEA0" w14:textId="77777777" w:rsidR="0060581C" w:rsidRDefault="00843045">
      <w:pPr>
        <w:pStyle w:val="Standard"/>
        <w:numPr>
          <w:ilvl w:val="0"/>
          <w:numId w:val="10"/>
        </w:numPr>
        <w:shd w:val="clear" w:color="auto" w:fill="FFFFFF"/>
        <w:spacing w:after="0" w:line="240" w:lineRule="auto"/>
        <w:jc w:val="both"/>
      </w:pPr>
      <w:r>
        <w:rPr>
          <w:rFonts w:ascii="Source Sans Pro" w:eastAsia="Times New Roman" w:hAnsi="Source Sans Pro" w:cs="Times New Roman"/>
          <w:color w:val="454545"/>
          <w:sz w:val="23"/>
          <w:szCs w:val="23"/>
          <w:lang w:eastAsia="cs-CZ"/>
        </w:rPr>
        <w:t>Zpracování</w:t>
      </w:r>
      <w:r>
        <w:rPr>
          <w:rFonts w:ascii="Source Sans Pro" w:eastAsia="Times New Roman" w:hAnsi="Source Sans Pro" w:cs="Times New Roman"/>
          <w:color w:val="454545"/>
          <w:sz w:val="23"/>
          <w:szCs w:val="23"/>
          <w:lang w:eastAsia="cs-CZ"/>
        </w:rPr>
        <w:t>m osobních údajů kupujícího může prodávající pověřit třetí osobu, jakožto zpracovatele. Kromě osob dopravujících zboží nebudou osobní údaje prodávajícím bez předchozího souhlasu kupujícího předávány třetím osobám.</w:t>
      </w:r>
    </w:p>
    <w:p w14:paraId="4D152534" w14:textId="77777777" w:rsidR="0060581C" w:rsidRDefault="00843045">
      <w:pPr>
        <w:pStyle w:val="Standard"/>
        <w:numPr>
          <w:ilvl w:val="0"/>
          <w:numId w:val="10"/>
        </w:numPr>
        <w:shd w:val="clear" w:color="auto" w:fill="FFFFFF"/>
        <w:spacing w:after="0" w:line="240" w:lineRule="auto"/>
        <w:jc w:val="both"/>
      </w:pPr>
      <w:r>
        <w:rPr>
          <w:rFonts w:ascii="Source Sans Pro" w:eastAsia="Times New Roman" w:hAnsi="Source Sans Pro" w:cs="Times New Roman"/>
          <w:color w:val="454545"/>
          <w:sz w:val="23"/>
          <w:szCs w:val="23"/>
          <w:lang w:eastAsia="cs-CZ"/>
        </w:rPr>
        <w:t>Osobní údaje budou zpracovávány po dobu ne</w:t>
      </w:r>
      <w:r>
        <w:rPr>
          <w:rFonts w:ascii="Source Sans Pro" w:eastAsia="Times New Roman" w:hAnsi="Source Sans Pro" w:cs="Times New Roman"/>
          <w:color w:val="454545"/>
          <w:sz w:val="23"/>
          <w:szCs w:val="23"/>
          <w:lang w:eastAsia="cs-CZ"/>
        </w:rPr>
        <w:t>určitou. Osobní údaje budou zpracovávány v elektronické podobě automatizovaným způsobem nebo v tištěné podobě neautomatizovaným způsobem.</w:t>
      </w:r>
    </w:p>
    <w:p w14:paraId="3F411701" w14:textId="77777777" w:rsidR="0060581C" w:rsidRDefault="00843045">
      <w:pPr>
        <w:pStyle w:val="Standard"/>
        <w:numPr>
          <w:ilvl w:val="0"/>
          <w:numId w:val="10"/>
        </w:numPr>
        <w:shd w:val="clear" w:color="auto" w:fill="FFFFFF"/>
        <w:spacing w:after="0" w:line="240" w:lineRule="auto"/>
        <w:jc w:val="both"/>
      </w:pPr>
      <w:r>
        <w:rPr>
          <w:rFonts w:ascii="Source Sans Pro" w:eastAsia="Times New Roman" w:hAnsi="Source Sans Pro" w:cs="Times New Roman"/>
          <w:color w:val="454545"/>
          <w:sz w:val="23"/>
          <w:szCs w:val="23"/>
          <w:lang w:eastAsia="cs-CZ"/>
        </w:rPr>
        <w:t xml:space="preserve">Kupující potvrzuje, že poskytnuté osobní údaje jsou přesné a že byl poučen o tom, že se jedná o dobrovolné poskytnutí </w:t>
      </w:r>
      <w:r>
        <w:rPr>
          <w:rFonts w:ascii="Source Sans Pro" w:eastAsia="Times New Roman" w:hAnsi="Source Sans Pro" w:cs="Times New Roman"/>
          <w:color w:val="454545"/>
          <w:sz w:val="23"/>
          <w:szCs w:val="23"/>
          <w:lang w:eastAsia="cs-CZ"/>
        </w:rPr>
        <w:t xml:space="preserve">osobních údajů. Kupující prohlašuje, že byl poučen o </w:t>
      </w:r>
      <w:r>
        <w:rPr>
          <w:rFonts w:ascii="Source Sans Pro" w:eastAsia="Times New Roman" w:hAnsi="Source Sans Pro" w:cs="Times New Roman"/>
          <w:color w:val="454545"/>
          <w:sz w:val="23"/>
          <w:szCs w:val="23"/>
          <w:lang w:eastAsia="cs-CZ"/>
        </w:rPr>
        <w:lastRenderedPageBreak/>
        <w:t>tom, že souhlas se zpracováním osobních údajů může ve vztahu k prodávajícímu odvolat písemným oznámením doručeným na adresu prodávajícího.</w:t>
      </w:r>
    </w:p>
    <w:p w14:paraId="3F1C5668" w14:textId="77777777" w:rsidR="0060581C" w:rsidRDefault="00843045">
      <w:pPr>
        <w:pStyle w:val="Standard"/>
        <w:numPr>
          <w:ilvl w:val="0"/>
          <w:numId w:val="10"/>
        </w:numPr>
        <w:shd w:val="clear" w:color="auto" w:fill="FFFFFF"/>
        <w:spacing w:after="0" w:line="240" w:lineRule="auto"/>
        <w:jc w:val="both"/>
      </w:pPr>
      <w:r>
        <w:rPr>
          <w:rFonts w:ascii="Source Sans Pro" w:eastAsia="Times New Roman" w:hAnsi="Source Sans Pro" w:cs="Times New Roman"/>
          <w:color w:val="454545"/>
          <w:sz w:val="23"/>
          <w:szCs w:val="23"/>
          <w:lang w:eastAsia="cs-CZ"/>
        </w:rPr>
        <w:t>V případě, že by se kupující domníval, že prodávající nebo zprac</w:t>
      </w:r>
      <w:r>
        <w:rPr>
          <w:rFonts w:ascii="Source Sans Pro" w:eastAsia="Times New Roman" w:hAnsi="Source Sans Pro" w:cs="Times New Roman"/>
          <w:color w:val="454545"/>
          <w:sz w:val="23"/>
          <w:szCs w:val="23"/>
          <w:lang w:eastAsia="cs-CZ"/>
        </w:rPr>
        <w:t>ovatel (čl. 9.5) provádí zpracování jeho osobních údajů, které je v rozporu s ochranou soukromého a osobního života kupujícího nebo v rozporu se zákonem, zejména jsou-li osobní údaje nepřesné s ohledem na účel jejich zpracování, může:</w:t>
      </w:r>
    </w:p>
    <w:p w14:paraId="3D2BB3D7" w14:textId="77777777" w:rsidR="0060581C" w:rsidRDefault="00843045">
      <w:pPr>
        <w:pStyle w:val="Standard"/>
        <w:numPr>
          <w:ilvl w:val="1"/>
          <w:numId w:val="10"/>
        </w:numPr>
        <w:shd w:val="clear" w:color="auto" w:fill="FFFFFF"/>
        <w:spacing w:after="0" w:line="240" w:lineRule="auto"/>
        <w:jc w:val="both"/>
      </w:pPr>
      <w:r>
        <w:rPr>
          <w:rFonts w:ascii="Source Sans Pro" w:eastAsia="Times New Roman" w:hAnsi="Source Sans Pro" w:cs="Times New Roman"/>
          <w:color w:val="454545"/>
          <w:sz w:val="23"/>
          <w:szCs w:val="23"/>
          <w:lang w:eastAsia="cs-CZ"/>
        </w:rPr>
        <w:t xml:space="preserve">požádat </w:t>
      </w:r>
      <w:r>
        <w:rPr>
          <w:rFonts w:ascii="Source Sans Pro" w:eastAsia="Times New Roman" w:hAnsi="Source Sans Pro" w:cs="Times New Roman"/>
          <w:color w:val="454545"/>
          <w:sz w:val="23"/>
          <w:szCs w:val="23"/>
          <w:lang w:eastAsia="cs-CZ"/>
        </w:rPr>
        <w:t>prodávajícího nebo zpracovatele o vysvětlení,</w:t>
      </w:r>
    </w:p>
    <w:p w14:paraId="509F13B3" w14:textId="77777777" w:rsidR="0060581C" w:rsidRDefault="00843045">
      <w:pPr>
        <w:pStyle w:val="Standard"/>
        <w:numPr>
          <w:ilvl w:val="1"/>
          <w:numId w:val="10"/>
        </w:numPr>
        <w:shd w:val="clear" w:color="auto" w:fill="FFFFFF"/>
        <w:spacing w:after="280" w:line="240" w:lineRule="auto"/>
        <w:jc w:val="both"/>
      </w:pPr>
      <w:r>
        <w:rPr>
          <w:rFonts w:ascii="Source Sans Pro" w:eastAsia="Times New Roman" w:hAnsi="Source Sans Pro" w:cs="Times New Roman"/>
          <w:color w:val="454545"/>
          <w:sz w:val="23"/>
          <w:szCs w:val="23"/>
          <w:lang w:eastAsia="cs-CZ"/>
        </w:rPr>
        <w:t>požadovat, aby prodávající nebo zpracovatel odstranil takto vzniklý stav. Zejména se může jednat o blokování, provedení opravy, doplnění nebo likvidaci osobních údajů. Je-li žádost kupujícího podle předchozí vě</w:t>
      </w:r>
      <w:r>
        <w:rPr>
          <w:rFonts w:ascii="Source Sans Pro" w:eastAsia="Times New Roman" w:hAnsi="Source Sans Pro" w:cs="Times New Roman"/>
          <w:color w:val="454545"/>
          <w:sz w:val="23"/>
          <w:szCs w:val="23"/>
          <w:lang w:eastAsia="cs-CZ"/>
        </w:rPr>
        <w:t>ty shledána oprávněnou, prodávající nebo zpracovatel odstraní neprodleně závadný stav. Nevyhoví-li prodávající nebo zpracovatel žádosti, má kupující právo obrátit se přímo na Úřad pro ochranu osobních údajů.</w:t>
      </w:r>
    </w:p>
    <w:p w14:paraId="01C396A5" w14:textId="77777777" w:rsidR="0060581C" w:rsidRDefault="00843045">
      <w:pPr>
        <w:pStyle w:val="Standard"/>
        <w:shd w:val="clear" w:color="auto" w:fill="FFFFFF"/>
        <w:spacing w:after="150" w:line="240" w:lineRule="auto"/>
        <w:jc w:val="both"/>
      </w:pPr>
      <w:r>
        <w:rPr>
          <w:rFonts w:ascii="Source Sans Pro" w:eastAsia="Times New Roman" w:hAnsi="Source Sans Pro" w:cs="Times New Roman"/>
          <w:color w:val="454545"/>
          <w:sz w:val="23"/>
          <w:szCs w:val="23"/>
          <w:lang w:eastAsia="cs-CZ"/>
        </w:rPr>
        <w:t>Tímto ustanovením není dotčeno oprávnění kupujíc</w:t>
      </w:r>
      <w:r>
        <w:rPr>
          <w:rFonts w:ascii="Source Sans Pro" w:eastAsia="Times New Roman" w:hAnsi="Source Sans Pro" w:cs="Times New Roman"/>
          <w:color w:val="454545"/>
          <w:sz w:val="23"/>
          <w:szCs w:val="23"/>
          <w:lang w:eastAsia="cs-CZ"/>
        </w:rPr>
        <w:t>ího obrátit se se svým podnětem na Úřad pro ochranu osobních údajů přímo.</w:t>
      </w:r>
    </w:p>
    <w:p w14:paraId="4776D889" w14:textId="77777777" w:rsidR="0060581C" w:rsidRDefault="00843045">
      <w:pPr>
        <w:pStyle w:val="Standard"/>
        <w:numPr>
          <w:ilvl w:val="0"/>
          <w:numId w:val="10"/>
        </w:numPr>
        <w:shd w:val="clear" w:color="auto" w:fill="FFFFFF"/>
        <w:spacing w:before="280" w:after="0" w:line="240" w:lineRule="auto"/>
        <w:jc w:val="both"/>
      </w:pPr>
      <w:r>
        <w:rPr>
          <w:rFonts w:ascii="Source Sans Pro" w:eastAsia="Times New Roman" w:hAnsi="Source Sans Pro" w:cs="Times New Roman"/>
          <w:color w:val="454545"/>
          <w:sz w:val="23"/>
          <w:szCs w:val="23"/>
          <w:lang w:eastAsia="cs-CZ"/>
        </w:rPr>
        <w:t>Požádá-li kupující o informaci o zpracování svých osobních údajů, je mu prodávající povinen tuto informaci předat. Prodávající má právo za poskytnutí informace podle předchozí věty p</w:t>
      </w:r>
      <w:r>
        <w:rPr>
          <w:rFonts w:ascii="Source Sans Pro" w:eastAsia="Times New Roman" w:hAnsi="Source Sans Pro" w:cs="Times New Roman"/>
          <w:color w:val="454545"/>
          <w:sz w:val="23"/>
          <w:szCs w:val="23"/>
          <w:lang w:eastAsia="cs-CZ"/>
        </w:rPr>
        <w:t>ožadovat přiměřenou úhradu nepřevyšující náklady nezbytné na poskytnutí informace.</w:t>
      </w:r>
    </w:p>
    <w:p w14:paraId="355DDA23" w14:textId="77777777" w:rsidR="0060581C" w:rsidRDefault="00843045">
      <w:pPr>
        <w:pStyle w:val="Standard"/>
        <w:numPr>
          <w:ilvl w:val="0"/>
          <w:numId w:val="10"/>
        </w:numPr>
        <w:shd w:val="clear" w:color="auto" w:fill="FFFFFF"/>
        <w:spacing w:after="280" w:line="240" w:lineRule="auto"/>
        <w:jc w:val="both"/>
      </w:pPr>
      <w:r>
        <w:rPr>
          <w:rFonts w:ascii="Source Sans Pro" w:eastAsia="Times New Roman" w:hAnsi="Source Sans Pro" w:cs="Times New Roman"/>
          <w:color w:val="454545"/>
          <w:sz w:val="23"/>
          <w:szCs w:val="23"/>
          <w:lang w:eastAsia="cs-CZ"/>
        </w:rPr>
        <w:t xml:space="preserve">Kupující souhlasí se zasíláním informací souvisejících se zbožím a službami prodávajícího na elektronickou adresu kupujícího a dále souhlasí se zasíláním obchodních sdělení </w:t>
      </w:r>
      <w:r>
        <w:rPr>
          <w:rFonts w:ascii="Source Sans Pro" w:eastAsia="Times New Roman" w:hAnsi="Source Sans Pro" w:cs="Times New Roman"/>
          <w:color w:val="454545"/>
          <w:sz w:val="23"/>
          <w:szCs w:val="23"/>
          <w:lang w:eastAsia="cs-CZ"/>
        </w:rPr>
        <w:t>prodávajícím na elektronickou adresu kupujícího. Tento souhlas může kupující kdykoliv odvolat zasláním e-mailu na info@vasebaby.cz</w:t>
      </w:r>
    </w:p>
    <w:p w14:paraId="6C863D70" w14:textId="77777777" w:rsidR="0060581C" w:rsidRDefault="00843045">
      <w:pPr>
        <w:pStyle w:val="Standard"/>
        <w:shd w:val="clear" w:color="auto" w:fill="FFFFFF"/>
        <w:spacing w:after="150" w:line="240" w:lineRule="auto"/>
      </w:pPr>
      <w:r>
        <w:rPr>
          <w:rFonts w:ascii="Source Sans Pro" w:eastAsia="Times New Roman" w:hAnsi="Source Sans Pro" w:cs="Times New Roman"/>
          <w:b/>
          <w:bCs/>
          <w:color w:val="454545"/>
          <w:sz w:val="23"/>
          <w:szCs w:val="23"/>
          <w:lang w:eastAsia="cs-CZ"/>
        </w:rPr>
        <w:t>X. DORUČOVÁNÍ</w:t>
      </w:r>
    </w:p>
    <w:p w14:paraId="74EFF1E3" w14:textId="77777777" w:rsidR="0060581C" w:rsidRDefault="00843045">
      <w:pPr>
        <w:pStyle w:val="Standard"/>
        <w:numPr>
          <w:ilvl w:val="0"/>
          <w:numId w:val="23"/>
        </w:numPr>
        <w:shd w:val="clear" w:color="auto" w:fill="FFFFFF"/>
        <w:spacing w:before="280" w:after="0" w:line="240" w:lineRule="auto"/>
        <w:jc w:val="both"/>
      </w:pPr>
      <w:r>
        <w:rPr>
          <w:rFonts w:ascii="Source Sans Pro" w:eastAsia="Times New Roman" w:hAnsi="Source Sans Pro" w:cs="Times New Roman"/>
          <w:color w:val="454545"/>
          <w:sz w:val="23"/>
          <w:szCs w:val="23"/>
          <w:lang w:eastAsia="cs-CZ"/>
        </w:rPr>
        <w:t>Nebude-li dohodnuto jinak, veškerá korespondence související s kupní smlouvou musí být druhé smluvní straně dor</w:t>
      </w:r>
      <w:r>
        <w:rPr>
          <w:rFonts w:ascii="Source Sans Pro" w:eastAsia="Times New Roman" w:hAnsi="Source Sans Pro" w:cs="Times New Roman"/>
          <w:color w:val="454545"/>
          <w:sz w:val="23"/>
          <w:szCs w:val="23"/>
          <w:lang w:eastAsia="cs-CZ"/>
        </w:rPr>
        <w:t xml:space="preserve">učena písemně nebo v textové podobě ve smyslu ustanovení § 1819 občanského zákoníku, a to elektronickou poštou, osobně nebo doporučeně prostřednictvím provozovatele poštovních služeb (dle volby odesílatele). Kupujícímu je doručováno na adresu elektronické </w:t>
      </w:r>
      <w:r>
        <w:rPr>
          <w:rFonts w:ascii="Source Sans Pro" w:eastAsia="Times New Roman" w:hAnsi="Source Sans Pro" w:cs="Times New Roman"/>
          <w:color w:val="454545"/>
          <w:sz w:val="23"/>
          <w:szCs w:val="23"/>
          <w:lang w:eastAsia="cs-CZ"/>
        </w:rPr>
        <w:t>pošty uvedenou v jeho uživatelském účtu.</w:t>
      </w:r>
    </w:p>
    <w:p w14:paraId="341F8993" w14:textId="77777777" w:rsidR="0060581C" w:rsidRDefault="00843045">
      <w:pPr>
        <w:pStyle w:val="Standard"/>
        <w:numPr>
          <w:ilvl w:val="0"/>
          <w:numId w:val="11"/>
        </w:numPr>
        <w:shd w:val="clear" w:color="auto" w:fill="FFFFFF"/>
        <w:spacing w:after="0" w:line="240" w:lineRule="auto"/>
        <w:jc w:val="both"/>
      </w:pPr>
      <w:r>
        <w:rPr>
          <w:rFonts w:ascii="Source Sans Pro" w:eastAsia="Times New Roman" w:hAnsi="Source Sans Pro" w:cs="Times New Roman"/>
          <w:color w:val="454545"/>
          <w:sz w:val="23"/>
          <w:szCs w:val="23"/>
          <w:lang w:eastAsia="cs-CZ"/>
        </w:rPr>
        <w:t>Zpráva je doručena druhé smluvní straně:</w:t>
      </w:r>
    </w:p>
    <w:p w14:paraId="38EDACD6" w14:textId="77777777" w:rsidR="0060581C" w:rsidRDefault="00843045">
      <w:pPr>
        <w:pStyle w:val="Standard"/>
        <w:numPr>
          <w:ilvl w:val="1"/>
          <w:numId w:val="11"/>
        </w:numPr>
        <w:shd w:val="clear" w:color="auto" w:fill="FFFFFF"/>
        <w:spacing w:after="0" w:line="240" w:lineRule="auto"/>
        <w:jc w:val="both"/>
      </w:pPr>
      <w:r>
        <w:rPr>
          <w:rFonts w:ascii="Source Sans Pro" w:eastAsia="Times New Roman" w:hAnsi="Source Sans Pro" w:cs="Times New Roman"/>
          <w:color w:val="454545"/>
          <w:sz w:val="23"/>
          <w:szCs w:val="23"/>
          <w:lang w:eastAsia="cs-CZ"/>
        </w:rPr>
        <w:t xml:space="preserve">v případě doručování elektronickou poštou okamžikem jejího přijetí na server příchozí pošty; integrita zpráv zaslaných elektronickou poštou může být zajištěna </w:t>
      </w:r>
      <w:r>
        <w:rPr>
          <w:rFonts w:ascii="Source Sans Pro" w:eastAsia="Times New Roman" w:hAnsi="Source Sans Pro" w:cs="Times New Roman"/>
          <w:color w:val="454545"/>
          <w:sz w:val="23"/>
          <w:szCs w:val="23"/>
          <w:lang w:eastAsia="cs-CZ"/>
        </w:rPr>
        <w:t>certifikátem,</w:t>
      </w:r>
    </w:p>
    <w:p w14:paraId="110C5ED1" w14:textId="77777777" w:rsidR="0060581C" w:rsidRDefault="00843045">
      <w:pPr>
        <w:pStyle w:val="Standard"/>
        <w:numPr>
          <w:ilvl w:val="1"/>
          <w:numId w:val="11"/>
        </w:numPr>
        <w:shd w:val="clear" w:color="auto" w:fill="FFFFFF"/>
        <w:spacing w:after="0" w:line="240" w:lineRule="auto"/>
        <w:jc w:val="both"/>
      </w:pPr>
      <w:r>
        <w:rPr>
          <w:rFonts w:ascii="Source Sans Pro" w:eastAsia="Times New Roman" w:hAnsi="Source Sans Pro" w:cs="Times New Roman"/>
          <w:color w:val="454545"/>
          <w:sz w:val="23"/>
          <w:szCs w:val="23"/>
          <w:lang w:eastAsia="cs-CZ"/>
        </w:rPr>
        <w:t>v případě doručování osobně či prostřednictvím provozovatele poštovních služeb převzetím zásilky adresátem,</w:t>
      </w:r>
    </w:p>
    <w:p w14:paraId="229E3FEF" w14:textId="77777777" w:rsidR="0060581C" w:rsidRDefault="00843045">
      <w:pPr>
        <w:pStyle w:val="Standard"/>
        <w:numPr>
          <w:ilvl w:val="1"/>
          <w:numId w:val="11"/>
        </w:numPr>
        <w:shd w:val="clear" w:color="auto" w:fill="FFFFFF"/>
        <w:spacing w:after="0" w:line="240" w:lineRule="auto"/>
        <w:jc w:val="both"/>
      </w:pPr>
      <w:r>
        <w:rPr>
          <w:rFonts w:ascii="Source Sans Pro" w:eastAsia="Times New Roman" w:hAnsi="Source Sans Pro" w:cs="Times New Roman"/>
          <w:color w:val="454545"/>
          <w:sz w:val="23"/>
          <w:szCs w:val="23"/>
          <w:lang w:eastAsia="cs-CZ"/>
        </w:rPr>
        <w:t>v případě doručování osobně či prostřednictvím provozovatele poštovních služeb též odepřením převzetí zásilky, odepře-li adresát (popř</w:t>
      </w:r>
      <w:r>
        <w:rPr>
          <w:rFonts w:ascii="Source Sans Pro" w:eastAsia="Times New Roman" w:hAnsi="Source Sans Pro" w:cs="Times New Roman"/>
          <w:color w:val="454545"/>
          <w:sz w:val="23"/>
          <w:szCs w:val="23"/>
          <w:lang w:eastAsia="cs-CZ"/>
        </w:rPr>
        <w:t>ípadě osoba oprávněná za něj zásilku převzít) zásilku převzít,</w:t>
      </w:r>
    </w:p>
    <w:p w14:paraId="2C077CA8" w14:textId="77777777" w:rsidR="0060581C" w:rsidRDefault="00843045">
      <w:pPr>
        <w:pStyle w:val="Standard"/>
        <w:numPr>
          <w:ilvl w:val="1"/>
          <w:numId w:val="11"/>
        </w:numPr>
        <w:shd w:val="clear" w:color="auto" w:fill="FFFFFF"/>
        <w:spacing w:after="280" w:line="240" w:lineRule="auto"/>
        <w:jc w:val="both"/>
      </w:pPr>
      <w:r>
        <w:rPr>
          <w:rFonts w:ascii="Source Sans Pro" w:eastAsia="Times New Roman" w:hAnsi="Source Sans Pro" w:cs="Times New Roman"/>
          <w:color w:val="454545"/>
          <w:sz w:val="23"/>
          <w:szCs w:val="23"/>
          <w:lang w:eastAsia="cs-CZ"/>
        </w:rPr>
        <w:t>v případě doručování prostřednictvím provozovatele poštovních služeb uplynutím lhůty deseti (10) dnů od uložení zásilky a dání výzvy adresátovi k převzetí uložené zásilky, dojde-li k uložení zá</w:t>
      </w:r>
      <w:r>
        <w:rPr>
          <w:rFonts w:ascii="Source Sans Pro" w:eastAsia="Times New Roman" w:hAnsi="Source Sans Pro" w:cs="Times New Roman"/>
          <w:color w:val="454545"/>
          <w:sz w:val="23"/>
          <w:szCs w:val="23"/>
          <w:lang w:eastAsia="cs-CZ"/>
        </w:rPr>
        <w:t>silky u provozovatele poštovních služeb, a to i v případě, že se adresát o uložení nedozvěděl.</w:t>
      </w:r>
    </w:p>
    <w:p w14:paraId="364601CA" w14:textId="77777777" w:rsidR="0060581C" w:rsidRDefault="00843045">
      <w:pPr>
        <w:pStyle w:val="Standard"/>
        <w:shd w:val="clear" w:color="auto" w:fill="FFFFFF"/>
        <w:spacing w:after="150" w:line="240" w:lineRule="auto"/>
      </w:pPr>
      <w:r>
        <w:rPr>
          <w:rFonts w:ascii="Source Sans Pro" w:eastAsia="Times New Roman" w:hAnsi="Source Sans Pro" w:cs="Times New Roman"/>
          <w:b/>
          <w:bCs/>
          <w:color w:val="454545"/>
          <w:sz w:val="23"/>
          <w:szCs w:val="23"/>
          <w:lang w:eastAsia="cs-CZ"/>
        </w:rPr>
        <w:lastRenderedPageBreak/>
        <w:t>XI. ZÁVĚREČNÁ USTANOVENÍ</w:t>
      </w:r>
    </w:p>
    <w:p w14:paraId="36BF642C" w14:textId="77777777" w:rsidR="0060581C" w:rsidRDefault="00843045">
      <w:pPr>
        <w:pStyle w:val="Standard"/>
        <w:numPr>
          <w:ilvl w:val="0"/>
          <w:numId w:val="24"/>
        </w:numPr>
        <w:shd w:val="clear" w:color="auto" w:fill="FFFFFF"/>
        <w:spacing w:before="280" w:after="0" w:line="240" w:lineRule="auto"/>
        <w:jc w:val="both"/>
      </w:pPr>
      <w:r>
        <w:rPr>
          <w:rFonts w:ascii="Source Sans Pro" w:eastAsia="Times New Roman" w:hAnsi="Source Sans Pro" w:cs="Times New Roman"/>
          <w:color w:val="454545"/>
          <w:sz w:val="23"/>
          <w:szCs w:val="23"/>
          <w:lang w:eastAsia="cs-CZ"/>
        </w:rPr>
        <w:t>Pokud vztah související s užitím webové stránky nebo právní vztah založený kupní smlouvou obsahuje mezinárodní (zahraniční) prvek, pak s</w:t>
      </w:r>
      <w:r>
        <w:rPr>
          <w:rFonts w:ascii="Source Sans Pro" w:eastAsia="Times New Roman" w:hAnsi="Source Sans Pro" w:cs="Times New Roman"/>
          <w:color w:val="454545"/>
          <w:sz w:val="23"/>
          <w:szCs w:val="23"/>
          <w:lang w:eastAsia="cs-CZ"/>
        </w:rPr>
        <w:t>trany sjednávají, že vztah se řídí českým právem. Tímto nejsou dotčena práva spotřebitele vyplývající z obecně závazných právních předpisů.</w:t>
      </w:r>
    </w:p>
    <w:p w14:paraId="6772B1E4" w14:textId="77777777" w:rsidR="0060581C" w:rsidRDefault="00843045">
      <w:pPr>
        <w:pStyle w:val="Standard"/>
        <w:numPr>
          <w:ilvl w:val="0"/>
          <w:numId w:val="12"/>
        </w:numPr>
        <w:shd w:val="clear" w:color="auto" w:fill="FFFFFF"/>
        <w:spacing w:after="0" w:line="240" w:lineRule="auto"/>
        <w:jc w:val="both"/>
      </w:pPr>
      <w:r>
        <w:rPr>
          <w:rFonts w:ascii="Source Sans Pro" w:eastAsia="Times New Roman" w:hAnsi="Source Sans Pro" w:cs="Times New Roman"/>
          <w:color w:val="454545"/>
          <w:sz w:val="23"/>
          <w:szCs w:val="23"/>
          <w:lang w:eastAsia="cs-CZ"/>
        </w:rPr>
        <w:t>Prodávající je oprávněn k prodeji zboží na základě živnostenského oprávnění a činnost prodávajícího nepodléhá jinému</w:t>
      </w:r>
      <w:r>
        <w:rPr>
          <w:rFonts w:ascii="Source Sans Pro" w:eastAsia="Times New Roman" w:hAnsi="Source Sans Pro" w:cs="Times New Roman"/>
          <w:color w:val="454545"/>
          <w:sz w:val="23"/>
          <w:szCs w:val="23"/>
          <w:lang w:eastAsia="cs-CZ"/>
        </w:rPr>
        <w:t xml:space="preserve"> povolování. Živnostenskou kontrolu provádí v rámci své působnosti příslušný živnostenský úřad.</w:t>
      </w:r>
    </w:p>
    <w:p w14:paraId="361F63BA" w14:textId="77777777" w:rsidR="0060581C" w:rsidRDefault="00843045">
      <w:pPr>
        <w:pStyle w:val="Standard"/>
        <w:numPr>
          <w:ilvl w:val="0"/>
          <w:numId w:val="12"/>
        </w:numPr>
        <w:shd w:val="clear" w:color="auto" w:fill="FFFFFF"/>
        <w:spacing w:after="0" w:line="240" w:lineRule="auto"/>
        <w:jc w:val="both"/>
      </w:pPr>
      <w:r>
        <w:rPr>
          <w:rFonts w:ascii="Source Sans Pro" w:eastAsia="Times New Roman" w:hAnsi="Source Sans Pro" w:cs="Times New Roman"/>
          <w:color w:val="454545"/>
          <w:sz w:val="23"/>
          <w:szCs w:val="23"/>
          <w:lang w:eastAsia="cs-CZ"/>
        </w:rPr>
        <w:t>Je-li některé ustanovení obchodních podmínek neplatné nebo neúčinné, nebo se takovým stane, namísto neplatných ustanovení nastoupí ustanovení, jehož smysl se ne</w:t>
      </w:r>
      <w:r>
        <w:rPr>
          <w:rFonts w:ascii="Source Sans Pro" w:eastAsia="Times New Roman" w:hAnsi="Source Sans Pro" w:cs="Times New Roman"/>
          <w:color w:val="454545"/>
          <w:sz w:val="23"/>
          <w:szCs w:val="23"/>
          <w:lang w:eastAsia="cs-CZ"/>
        </w:rPr>
        <w:t>platnému ustanovení co nejvíce přibližuje. Neplatností nebo neúčinností jednoho ustanovení není dotknutá platnost ostatních ustanovení. Změny a doplňky kupní smlouvy či obchodních podmínek vyžadují písemnou formu.</w:t>
      </w:r>
    </w:p>
    <w:p w14:paraId="6D419F9F" w14:textId="77777777" w:rsidR="0060581C" w:rsidRDefault="00843045">
      <w:pPr>
        <w:pStyle w:val="Standard"/>
        <w:numPr>
          <w:ilvl w:val="0"/>
          <w:numId w:val="12"/>
        </w:numPr>
        <w:shd w:val="clear" w:color="auto" w:fill="FFFFFF"/>
        <w:spacing w:after="0" w:line="240" w:lineRule="auto"/>
        <w:jc w:val="both"/>
      </w:pPr>
      <w:r>
        <w:rPr>
          <w:rFonts w:ascii="Source Sans Pro" w:eastAsia="Times New Roman" w:hAnsi="Source Sans Pro" w:cs="Times New Roman"/>
          <w:color w:val="454545"/>
          <w:sz w:val="23"/>
          <w:szCs w:val="23"/>
          <w:lang w:eastAsia="cs-CZ"/>
        </w:rPr>
        <w:t>Kupní smlouva včetně Všeobecných obchodníc</w:t>
      </w:r>
      <w:r>
        <w:rPr>
          <w:rFonts w:ascii="Source Sans Pro" w:eastAsia="Times New Roman" w:hAnsi="Source Sans Pro" w:cs="Times New Roman"/>
          <w:color w:val="454545"/>
          <w:sz w:val="23"/>
          <w:szCs w:val="23"/>
          <w:lang w:eastAsia="cs-CZ"/>
        </w:rPr>
        <w:t>h podmínek a Informací sdělených kupujícímu před uzavřením smlouvy je archivována prodávajícím v elektronické textové podobě ve smyslu ustanovení § 1819 občanského zákoníku a prodávající na žádost kupujícího poskytne kupujícímu kopii této kupní smlouvy.</w:t>
      </w:r>
    </w:p>
    <w:p w14:paraId="09959ACA" w14:textId="77777777" w:rsidR="0060581C" w:rsidRDefault="00843045">
      <w:pPr>
        <w:pStyle w:val="Standard"/>
        <w:numPr>
          <w:ilvl w:val="0"/>
          <w:numId w:val="12"/>
        </w:numPr>
        <w:shd w:val="clear" w:color="auto" w:fill="FFFFFF"/>
        <w:spacing w:after="0" w:line="240" w:lineRule="auto"/>
        <w:jc w:val="both"/>
      </w:pPr>
      <w:r>
        <w:rPr>
          <w:rFonts w:ascii="Source Sans Pro" w:eastAsia="Times New Roman" w:hAnsi="Source Sans Pro" w:cs="Times New Roman"/>
          <w:color w:val="454545"/>
          <w:sz w:val="23"/>
          <w:szCs w:val="23"/>
          <w:lang w:eastAsia="cs-CZ"/>
        </w:rPr>
        <w:t>Př</w:t>
      </w:r>
      <w:r>
        <w:rPr>
          <w:rFonts w:ascii="Source Sans Pro" w:eastAsia="Times New Roman" w:hAnsi="Source Sans Pro" w:cs="Times New Roman"/>
          <w:color w:val="454545"/>
          <w:sz w:val="23"/>
          <w:szCs w:val="23"/>
          <w:lang w:eastAsia="cs-CZ"/>
        </w:rPr>
        <w:t>ílohu obchodních podmínek tvoří vzorový formulář pro odstoupení od kupní smlouvy a </w:t>
      </w:r>
      <w:r>
        <w:rPr>
          <w:rFonts w:ascii="Source Sans Pro" w:eastAsia="Times New Roman" w:hAnsi="Source Sans Pro" w:cs="Times New Roman"/>
          <w:color w:val="337AB7"/>
          <w:sz w:val="23"/>
          <w:szCs w:val="23"/>
          <w:u w:val="single"/>
          <w:lang w:eastAsia="cs-CZ"/>
        </w:rPr>
        <w:t>reklamační řád</w:t>
      </w:r>
      <w:r>
        <w:rPr>
          <w:rFonts w:ascii="Source Sans Pro" w:eastAsia="Times New Roman" w:hAnsi="Source Sans Pro" w:cs="Times New Roman"/>
          <w:color w:val="454545"/>
          <w:sz w:val="23"/>
          <w:szCs w:val="23"/>
          <w:lang w:eastAsia="cs-CZ"/>
        </w:rPr>
        <w:t>.</w:t>
      </w:r>
    </w:p>
    <w:p w14:paraId="4B5FECF5" w14:textId="77777777" w:rsidR="0060581C" w:rsidRDefault="00843045">
      <w:pPr>
        <w:pStyle w:val="Standard"/>
        <w:numPr>
          <w:ilvl w:val="0"/>
          <w:numId w:val="12"/>
        </w:numPr>
        <w:shd w:val="clear" w:color="auto" w:fill="FFFFFF"/>
        <w:spacing w:after="280" w:line="240" w:lineRule="auto"/>
        <w:jc w:val="both"/>
      </w:pPr>
      <w:r>
        <w:rPr>
          <w:rFonts w:ascii="Source Sans Pro" w:eastAsia="Times New Roman" w:hAnsi="Source Sans Pro" w:cs="Times New Roman"/>
          <w:color w:val="454545"/>
          <w:sz w:val="23"/>
          <w:szCs w:val="23"/>
          <w:lang w:eastAsia="cs-CZ"/>
        </w:rPr>
        <w:t>Tyto VOP nabývají platnosti a účinnosti k 01.01.2022.</w:t>
      </w:r>
    </w:p>
    <w:p w14:paraId="3A1247F9" w14:textId="77777777" w:rsidR="0060581C" w:rsidRDefault="0060581C">
      <w:pPr>
        <w:pStyle w:val="Standard"/>
      </w:pPr>
    </w:p>
    <w:p w14:paraId="6A5FF48B" w14:textId="77777777" w:rsidR="0060581C" w:rsidRDefault="0060581C">
      <w:pPr>
        <w:pStyle w:val="Standard"/>
      </w:pPr>
    </w:p>
    <w:sectPr w:rsidR="0060581C">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7B1C" w14:textId="77777777" w:rsidR="00843045" w:rsidRDefault="00843045">
      <w:r>
        <w:separator/>
      </w:r>
    </w:p>
  </w:endnote>
  <w:endnote w:type="continuationSeparator" w:id="0">
    <w:p w14:paraId="1F2B4FA4" w14:textId="77777777" w:rsidR="00843045" w:rsidRDefault="0084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charset w:val="00"/>
    <w:family w:val="swiss"/>
    <w:pitch w:val="variable"/>
    <w:sig w:usb0="600002F7" w:usb1="02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F">
    <w:altName w:val="Calibri"/>
    <w:charset w:val="00"/>
    <w:family w:val="auto"/>
    <w:pitch w:val="variable"/>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40A25" w14:textId="77777777" w:rsidR="00843045" w:rsidRDefault="00843045">
      <w:r>
        <w:rPr>
          <w:color w:val="000000"/>
        </w:rPr>
        <w:separator/>
      </w:r>
    </w:p>
  </w:footnote>
  <w:footnote w:type="continuationSeparator" w:id="0">
    <w:p w14:paraId="685CB81A" w14:textId="77777777" w:rsidR="00843045" w:rsidRDefault="00843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EB"/>
    <w:multiLevelType w:val="multilevel"/>
    <w:tmpl w:val="6374B1FC"/>
    <w:styleLink w:val="WWNum1"/>
    <w:lvl w:ilvl="0">
      <w:start w:val="1"/>
      <w:numFmt w:val="decimal"/>
      <w:lvlText w:val="%1."/>
      <w:lvlJc w:val="left"/>
      <w:pPr>
        <w:ind w:left="720" w:hanging="360"/>
      </w:pPr>
      <w:rPr>
        <w:rFonts w:ascii="Source Sans Pro" w:hAnsi="Source Sans Pro"/>
        <w:sz w:val="23"/>
      </w:rPr>
    </w:lvl>
    <w:lvl w:ilvl="1">
      <w:numFmt w:val="bullet"/>
      <w:lvlText w:val=""/>
      <w:lvlJc w:val="left"/>
      <w:pPr>
        <w:ind w:left="1440" w:hanging="360"/>
      </w:pPr>
      <w:rPr>
        <w:rFonts w:ascii="Symbol" w:hAnsi="Symbol" w:cs="Symbol"/>
        <w:sz w:val="20"/>
      </w:r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1" w15:restartNumberingAfterBreak="0">
    <w:nsid w:val="0D703561"/>
    <w:multiLevelType w:val="multilevel"/>
    <w:tmpl w:val="092E697C"/>
    <w:styleLink w:val="WWNum10"/>
    <w:lvl w:ilvl="0">
      <w:start w:val="1"/>
      <w:numFmt w:val="decimal"/>
      <w:lvlText w:val="%1."/>
      <w:lvlJc w:val="left"/>
      <w:pPr>
        <w:ind w:left="720" w:hanging="360"/>
      </w:pPr>
      <w:rPr>
        <w:rFonts w:ascii="Source Sans Pro" w:hAnsi="Source Sans Pro"/>
        <w:sz w:val="23"/>
      </w:rPr>
    </w:lvl>
    <w:lvl w:ilvl="1">
      <w:start w:val="1"/>
      <w:numFmt w:val="lowerLetter"/>
      <w:lvlText w:val="%2)"/>
      <w:lvlJc w:val="left"/>
      <w:pPr>
        <w:ind w:left="1440" w:hanging="360"/>
      </w:pPr>
      <w:rPr>
        <w:rFonts w:ascii="Source Sans Pro" w:hAnsi="Source Sans Pro"/>
        <w:sz w:val="23"/>
      </w:r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2" w15:restartNumberingAfterBreak="0">
    <w:nsid w:val="0EA464A1"/>
    <w:multiLevelType w:val="multilevel"/>
    <w:tmpl w:val="82FA0E32"/>
    <w:styleLink w:val="WWNum4"/>
    <w:lvl w:ilvl="0">
      <w:start w:val="1"/>
      <w:numFmt w:val="decimal"/>
      <w:lvlText w:val="%1."/>
      <w:lvlJc w:val="left"/>
      <w:pPr>
        <w:ind w:left="720" w:hanging="360"/>
      </w:pPr>
      <w:rPr>
        <w:rFonts w:ascii="Source Sans Pro" w:hAnsi="Source Sans Pro"/>
        <w:sz w:val="23"/>
      </w:rPr>
    </w:lvl>
    <w:lvl w:ilvl="1">
      <w:start w:val="1"/>
      <w:numFmt w:val="lowerLetter"/>
      <w:lvlText w:val="%2)"/>
      <w:lvlJc w:val="left"/>
      <w:pPr>
        <w:ind w:left="1440" w:hanging="360"/>
      </w:pPr>
      <w:rPr>
        <w:rFonts w:ascii="Source Sans Pro" w:hAnsi="Source Sans Pro"/>
        <w:sz w:val="23"/>
      </w:r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3" w15:restartNumberingAfterBreak="0">
    <w:nsid w:val="17996F66"/>
    <w:multiLevelType w:val="multilevel"/>
    <w:tmpl w:val="DD3243B6"/>
    <w:styleLink w:val="WWNum3"/>
    <w:lvl w:ilvl="0">
      <w:start w:val="1"/>
      <w:numFmt w:val="decimal"/>
      <w:lvlText w:val="%1."/>
      <w:lvlJc w:val="left"/>
      <w:pPr>
        <w:ind w:left="720" w:hanging="360"/>
      </w:pPr>
      <w:rPr>
        <w:rFonts w:ascii="Source Sans Pro" w:hAnsi="Source Sans Pro"/>
        <w:sz w:val="23"/>
      </w:rPr>
    </w:lvl>
    <w:lvl w:ilvl="1">
      <w:start w:val="1"/>
      <w:numFmt w:val="lowerLetter"/>
      <w:lvlText w:val="%2)"/>
      <w:lvlJc w:val="left"/>
      <w:pPr>
        <w:ind w:left="1440" w:hanging="360"/>
      </w:pPr>
      <w:rPr>
        <w:rFonts w:ascii="Source Sans Pro" w:hAnsi="Source Sans Pro"/>
        <w:sz w:val="23"/>
      </w:r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4" w15:restartNumberingAfterBreak="0">
    <w:nsid w:val="1A0A31BB"/>
    <w:multiLevelType w:val="multilevel"/>
    <w:tmpl w:val="3EC0BF4E"/>
    <w:styleLink w:val="WWNum11"/>
    <w:lvl w:ilvl="0">
      <w:start w:val="1"/>
      <w:numFmt w:val="decimal"/>
      <w:lvlText w:val="%1."/>
      <w:lvlJc w:val="left"/>
      <w:pPr>
        <w:ind w:left="720" w:hanging="360"/>
      </w:pPr>
      <w:rPr>
        <w:rFonts w:ascii="Source Sans Pro" w:hAnsi="Source Sans Pro"/>
        <w:sz w:val="23"/>
      </w:rPr>
    </w:lvl>
    <w:lvl w:ilvl="1">
      <w:start w:val="1"/>
      <w:numFmt w:val="lowerLetter"/>
      <w:lvlText w:val="%2)"/>
      <w:lvlJc w:val="left"/>
      <w:pPr>
        <w:ind w:left="1440" w:hanging="360"/>
      </w:pPr>
      <w:rPr>
        <w:sz w:val="20"/>
      </w:r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5" w15:restartNumberingAfterBreak="0">
    <w:nsid w:val="1F34397B"/>
    <w:multiLevelType w:val="multilevel"/>
    <w:tmpl w:val="E4CC263C"/>
    <w:styleLink w:val="WWNum7"/>
    <w:lvl w:ilvl="0">
      <w:start w:val="1"/>
      <w:numFmt w:val="decimal"/>
      <w:lvlText w:val="%1."/>
      <w:lvlJc w:val="left"/>
      <w:pPr>
        <w:ind w:left="720" w:hanging="360"/>
      </w:pPr>
      <w:rPr>
        <w:rFonts w:ascii="Source Sans Pro" w:hAnsi="Source Sans Pro"/>
        <w:sz w:val="23"/>
      </w:rPr>
    </w:lvl>
    <w:lvl w:ilvl="1">
      <w:start w:val="1"/>
      <w:numFmt w:val="lowerLetter"/>
      <w:lvlText w:val="%2)"/>
      <w:lvlJc w:val="left"/>
      <w:pPr>
        <w:ind w:left="1440" w:hanging="360"/>
      </w:pPr>
      <w:rPr>
        <w:rFonts w:ascii="Source Sans Pro" w:hAnsi="Source Sans Pro"/>
        <w:sz w:val="23"/>
      </w:r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6" w15:restartNumberingAfterBreak="0">
    <w:nsid w:val="214B74AE"/>
    <w:multiLevelType w:val="multilevel"/>
    <w:tmpl w:val="19DEBBF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2EDF5142"/>
    <w:multiLevelType w:val="multilevel"/>
    <w:tmpl w:val="34EA5342"/>
    <w:styleLink w:val="WWNum2"/>
    <w:lvl w:ilvl="0">
      <w:start w:val="1"/>
      <w:numFmt w:val="decimal"/>
      <w:lvlText w:val="%1."/>
      <w:lvlJc w:val="left"/>
      <w:pPr>
        <w:ind w:left="720" w:hanging="360"/>
      </w:pPr>
      <w:rPr>
        <w:rFonts w:ascii="Source Sans Pro" w:hAnsi="Source Sans Pro"/>
        <w:sz w:val="23"/>
      </w:rPr>
    </w:lvl>
    <w:lvl w:ilvl="1">
      <w:numFmt w:val="bullet"/>
      <w:lvlText w:val=""/>
      <w:lvlJc w:val="left"/>
      <w:pPr>
        <w:ind w:left="1440" w:hanging="360"/>
      </w:pPr>
      <w:rPr>
        <w:rFonts w:ascii="Symbol" w:hAnsi="Symbol" w:cs="Symbol"/>
        <w:sz w:val="20"/>
      </w:r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8" w15:restartNumberingAfterBreak="0">
    <w:nsid w:val="4F7A4FB5"/>
    <w:multiLevelType w:val="multilevel"/>
    <w:tmpl w:val="1C0E8512"/>
    <w:styleLink w:val="WWNum5"/>
    <w:lvl w:ilvl="0">
      <w:start w:val="1"/>
      <w:numFmt w:val="decimal"/>
      <w:lvlText w:val="%1."/>
      <w:lvlJc w:val="left"/>
      <w:pPr>
        <w:ind w:left="720" w:hanging="360"/>
      </w:pPr>
      <w:rPr>
        <w:rFonts w:ascii="Source Sans Pro" w:hAnsi="Source Sans Pro"/>
        <w:sz w:val="23"/>
      </w:rPr>
    </w:lvl>
    <w:lvl w:ilvl="1">
      <w:start w:val="1"/>
      <w:numFmt w:val="lowerLetter"/>
      <w:lvlText w:val="%2)"/>
      <w:lvlJc w:val="left"/>
      <w:pPr>
        <w:ind w:left="1440" w:hanging="360"/>
      </w:pPr>
      <w:rPr>
        <w:sz w:val="20"/>
      </w:r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9" w15:restartNumberingAfterBreak="0">
    <w:nsid w:val="54F514E8"/>
    <w:multiLevelType w:val="multilevel"/>
    <w:tmpl w:val="81342D1C"/>
    <w:styleLink w:val="WWNum1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0" w15:restartNumberingAfterBreak="0">
    <w:nsid w:val="5FFD2A0A"/>
    <w:multiLevelType w:val="multilevel"/>
    <w:tmpl w:val="DF7E918E"/>
    <w:styleLink w:val="WWNum6"/>
    <w:lvl w:ilvl="0">
      <w:start w:val="1"/>
      <w:numFmt w:val="decimal"/>
      <w:lvlText w:val="%1."/>
      <w:lvlJc w:val="left"/>
      <w:pPr>
        <w:ind w:left="720" w:hanging="360"/>
      </w:pPr>
      <w:rPr>
        <w:rFonts w:ascii="Source Sans Pro" w:hAnsi="Source Sans Pro"/>
        <w:sz w:val="23"/>
      </w:rPr>
    </w:lvl>
    <w:lvl w:ilvl="1">
      <w:start w:val="1"/>
      <w:numFmt w:val="lowerLetter"/>
      <w:lvlText w:val="%2)"/>
      <w:lvlJc w:val="left"/>
      <w:pPr>
        <w:ind w:left="1440" w:hanging="360"/>
      </w:pPr>
      <w:rPr>
        <w:sz w:val="20"/>
      </w:r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11" w15:restartNumberingAfterBreak="0">
    <w:nsid w:val="61762AE1"/>
    <w:multiLevelType w:val="multilevel"/>
    <w:tmpl w:val="4992D614"/>
    <w:styleLink w:val="WWNum8"/>
    <w:lvl w:ilvl="0">
      <w:start w:val="1"/>
      <w:numFmt w:val="decimal"/>
      <w:lvlText w:val="%1."/>
      <w:lvlJc w:val="left"/>
      <w:pPr>
        <w:ind w:left="720" w:hanging="360"/>
      </w:pPr>
      <w:rPr>
        <w:rFonts w:ascii="Source Sans Pro" w:hAnsi="Source Sans Pro"/>
        <w:sz w:val="23"/>
      </w:rPr>
    </w:lvl>
    <w:lvl w:ilvl="1">
      <w:start w:val="1"/>
      <w:numFmt w:val="lowerLetter"/>
      <w:lvlText w:val="%2)"/>
      <w:lvlJc w:val="left"/>
      <w:pPr>
        <w:ind w:left="1440" w:hanging="360"/>
      </w:pPr>
      <w:rPr>
        <w:sz w:val="20"/>
      </w:r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12" w15:restartNumberingAfterBreak="0">
    <w:nsid w:val="6EF02DC8"/>
    <w:multiLevelType w:val="multilevel"/>
    <w:tmpl w:val="04A21EFA"/>
    <w:styleLink w:val="WWNum9"/>
    <w:lvl w:ilvl="0">
      <w:start w:val="1"/>
      <w:numFmt w:val="decimal"/>
      <w:lvlText w:val="%1."/>
      <w:lvlJc w:val="left"/>
      <w:pPr>
        <w:ind w:left="720" w:hanging="360"/>
      </w:pPr>
      <w:rPr>
        <w:rFonts w:ascii="Source Sans Pro" w:hAnsi="Source Sans Pro"/>
        <w:sz w:val="23"/>
      </w:rPr>
    </w:lvl>
    <w:lvl w:ilvl="1">
      <w:start w:val="1"/>
      <w:numFmt w:val="lowerLetter"/>
      <w:lvlText w:val="%2)"/>
      <w:lvlJc w:val="left"/>
      <w:pPr>
        <w:ind w:left="1440" w:hanging="360"/>
      </w:pPr>
      <w:rPr>
        <w:rFonts w:ascii="Source Sans Pro" w:hAnsi="Source Sans Pro"/>
        <w:sz w:val="23"/>
      </w:r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num w:numId="1" w16cid:durableId="1118842519">
    <w:abstractNumId w:val="6"/>
  </w:num>
  <w:num w:numId="2" w16cid:durableId="1392650817">
    <w:abstractNumId w:val="0"/>
  </w:num>
  <w:num w:numId="3" w16cid:durableId="806125243">
    <w:abstractNumId w:val="7"/>
  </w:num>
  <w:num w:numId="4" w16cid:durableId="51849935">
    <w:abstractNumId w:val="3"/>
  </w:num>
  <w:num w:numId="5" w16cid:durableId="2052070703">
    <w:abstractNumId w:val="2"/>
  </w:num>
  <w:num w:numId="6" w16cid:durableId="1066025206">
    <w:abstractNumId w:val="8"/>
  </w:num>
  <w:num w:numId="7" w16cid:durableId="735131498">
    <w:abstractNumId w:val="10"/>
  </w:num>
  <w:num w:numId="8" w16cid:durableId="655497659">
    <w:abstractNumId w:val="5"/>
  </w:num>
  <w:num w:numId="9" w16cid:durableId="446655320">
    <w:abstractNumId w:val="11"/>
  </w:num>
  <w:num w:numId="10" w16cid:durableId="1471509221">
    <w:abstractNumId w:val="12"/>
  </w:num>
  <w:num w:numId="11" w16cid:durableId="587621446">
    <w:abstractNumId w:val="1"/>
  </w:num>
  <w:num w:numId="12" w16cid:durableId="1337154204">
    <w:abstractNumId w:val="4"/>
  </w:num>
  <w:num w:numId="13" w16cid:durableId="1991398489">
    <w:abstractNumId w:val="9"/>
  </w:num>
  <w:num w:numId="14" w16cid:durableId="1403286645">
    <w:abstractNumId w:val="0"/>
    <w:lvlOverride w:ilvl="0">
      <w:startOverride w:val="1"/>
    </w:lvlOverride>
  </w:num>
  <w:num w:numId="15" w16cid:durableId="1256943074">
    <w:abstractNumId w:val="7"/>
    <w:lvlOverride w:ilvl="0">
      <w:startOverride w:val="1"/>
    </w:lvlOverride>
  </w:num>
  <w:num w:numId="16" w16cid:durableId="279801124">
    <w:abstractNumId w:val="3"/>
    <w:lvlOverride w:ilvl="0">
      <w:startOverride w:val="1"/>
    </w:lvlOverride>
  </w:num>
  <w:num w:numId="17" w16cid:durableId="790322699">
    <w:abstractNumId w:val="2"/>
    <w:lvlOverride w:ilvl="0">
      <w:startOverride w:val="1"/>
    </w:lvlOverride>
  </w:num>
  <w:num w:numId="18" w16cid:durableId="1052576112">
    <w:abstractNumId w:val="8"/>
    <w:lvlOverride w:ilvl="0">
      <w:startOverride w:val="1"/>
    </w:lvlOverride>
  </w:num>
  <w:num w:numId="19" w16cid:durableId="1129590698">
    <w:abstractNumId w:val="10"/>
    <w:lvlOverride w:ilvl="0">
      <w:startOverride w:val="1"/>
    </w:lvlOverride>
  </w:num>
  <w:num w:numId="20" w16cid:durableId="1452551113">
    <w:abstractNumId w:val="5"/>
    <w:lvlOverride w:ilvl="0">
      <w:startOverride w:val="1"/>
    </w:lvlOverride>
  </w:num>
  <w:num w:numId="21" w16cid:durableId="2093547560">
    <w:abstractNumId w:val="11"/>
    <w:lvlOverride w:ilvl="0">
      <w:startOverride w:val="1"/>
    </w:lvlOverride>
  </w:num>
  <w:num w:numId="22" w16cid:durableId="1054742851">
    <w:abstractNumId w:val="12"/>
    <w:lvlOverride w:ilvl="0">
      <w:startOverride w:val="1"/>
    </w:lvlOverride>
  </w:num>
  <w:num w:numId="23" w16cid:durableId="2097290259">
    <w:abstractNumId w:val="1"/>
    <w:lvlOverride w:ilvl="0">
      <w:startOverride w:val="1"/>
    </w:lvlOverride>
  </w:num>
  <w:num w:numId="24" w16cid:durableId="77425284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0581C"/>
    <w:rsid w:val="0060581C"/>
    <w:rsid w:val="00843045"/>
    <w:rsid w:val="00AE07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66CA"/>
  <w15:docId w15:val="{F535F26A-EA2F-4AA0-9F96-A7A90D24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cs-CZ"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Zhlav">
    <w:name w:val="header"/>
    <w:basedOn w:val="Standard"/>
    <w:pPr>
      <w:tabs>
        <w:tab w:val="center" w:pos="4536"/>
        <w:tab w:val="right" w:pos="9072"/>
      </w:tabs>
      <w:spacing w:after="0" w:line="240" w:lineRule="auto"/>
    </w:pPr>
  </w:style>
  <w:style w:type="paragraph" w:styleId="Zpat">
    <w:name w:val="footer"/>
    <w:basedOn w:val="Standard"/>
    <w:pPr>
      <w:tabs>
        <w:tab w:val="center" w:pos="4536"/>
        <w:tab w:val="right" w:pos="9072"/>
      </w:tabs>
      <w:spacing w:after="0" w:line="240" w:lineRule="auto"/>
    </w:pPr>
  </w:style>
  <w:style w:type="character" w:customStyle="1" w:styleId="Internetlink">
    <w:name w:val="Internet link"/>
    <w:basedOn w:val="Standardnpsmoodstavce"/>
    <w:rPr>
      <w:color w:val="0000FF"/>
      <w:u w:val="single"/>
    </w:rPr>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ListLabel1">
    <w:name w:val="ListLabel 1"/>
    <w:rPr>
      <w:rFonts w:ascii="Source Sans Pro" w:eastAsia="Source Sans Pro" w:hAnsi="Source Sans Pro" w:cs="Source Sans Pro"/>
      <w:sz w:val="23"/>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rFonts w:ascii="Source Sans Pro" w:eastAsia="Source Sans Pro" w:hAnsi="Source Sans Pro" w:cs="Source Sans Pro"/>
      <w:sz w:val="23"/>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rFonts w:ascii="Source Sans Pro" w:eastAsia="Source Sans Pro" w:hAnsi="Source Sans Pro" w:cs="Source Sans Pro"/>
      <w:sz w:val="23"/>
    </w:rPr>
  </w:style>
  <w:style w:type="character" w:customStyle="1" w:styleId="ListLabel20">
    <w:name w:val="ListLabel 20"/>
    <w:rPr>
      <w:rFonts w:ascii="Source Sans Pro" w:eastAsia="Source Sans Pro" w:hAnsi="Source Sans Pro" w:cs="Source Sans Pro"/>
      <w:sz w:val="23"/>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rFonts w:ascii="Source Sans Pro" w:eastAsia="Source Sans Pro" w:hAnsi="Source Sans Pro" w:cs="Source Sans Pro"/>
      <w:sz w:val="23"/>
    </w:rPr>
  </w:style>
  <w:style w:type="character" w:customStyle="1" w:styleId="ListLabel29">
    <w:name w:val="ListLabel 29"/>
    <w:rPr>
      <w:rFonts w:ascii="Source Sans Pro" w:eastAsia="Source Sans Pro" w:hAnsi="Source Sans Pro" w:cs="Source Sans Pro"/>
      <w:sz w:val="23"/>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rFonts w:ascii="Source Sans Pro" w:eastAsia="Source Sans Pro" w:hAnsi="Source Sans Pro" w:cs="Source Sans Pro"/>
      <w:sz w:val="23"/>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rFonts w:ascii="Source Sans Pro" w:eastAsia="Source Sans Pro" w:hAnsi="Source Sans Pro" w:cs="Source Sans Pro"/>
      <w:sz w:val="23"/>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rFonts w:ascii="Source Sans Pro" w:eastAsia="Source Sans Pro" w:hAnsi="Source Sans Pro" w:cs="Source Sans Pro"/>
      <w:sz w:val="23"/>
    </w:rPr>
  </w:style>
  <w:style w:type="character" w:customStyle="1" w:styleId="ListLabel56">
    <w:name w:val="ListLabel 56"/>
    <w:rPr>
      <w:rFonts w:ascii="Source Sans Pro" w:eastAsia="Source Sans Pro" w:hAnsi="Source Sans Pro" w:cs="Source Sans Pro"/>
      <w:sz w:val="23"/>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rFonts w:ascii="Source Sans Pro" w:eastAsia="Source Sans Pro" w:hAnsi="Source Sans Pro" w:cs="Source Sans Pro"/>
      <w:sz w:val="23"/>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rFonts w:ascii="Source Sans Pro" w:eastAsia="Source Sans Pro" w:hAnsi="Source Sans Pro" w:cs="Source Sans Pro"/>
      <w:sz w:val="23"/>
    </w:rPr>
  </w:style>
  <w:style w:type="character" w:customStyle="1" w:styleId="ListLabel74">
    <w:name w:val="ListLabel 74"/>
    <w:rPr>
      <w:rFonts w:ascii="Source Sans Pro" w:eastAsia="Source Sans Pro" w:hAnsi="Source Sans Pro" w:cs="Source Sans Pro"/>
      <w:sz w:val="23"/>
    </w:rPr>
  </w:style>
  <w:style w:type="character" w:customStyle="1" w:styleId="ListLabel75">
    <w:name w:val="ListLabel 75"/>
    <w:rPr>
      <w:sz w:val="20"/>
    </w:rPr>
  </w:style>
  <w:style w:type="character" w:customStyle="1" w:styleId="ListLabel76">
    <w:name w:val="ListLabel 76"/>
    <w:rPr>
      <w:sz w:val="20"/>
    </w:rPr>
  </w:style>
  <w:style w:type="character" w:customStyle="1" w:styleId="ListLabel77">
    <w:name w:val="ListLabel 77"/>
    <w:rPr>
      <w:sz w:val="20"/>
    </w:rPr>
  </w:style>
  <w:style w:type="character" w:customStyle="1" w:styleId="ListLabel78">
    <w:name w:val="ListLabel 78"/>
    <w:rPr>
      <w:sz w:val="20"/>
    </w:rPr>
  </w:style>
  <w:style w:type="character" w:customStyle="1" w:styleId="ListLabel79">
    <w:name w:val="ListLabel 79"/>
    <w:rPr>
      <w:sz w:val="20"/>
    </w:rPr>
  </w:style>
  <w:style w:type="character" w:customStyle="1" w:styleId="ListLabel80">
    <w:name w:val="ListLabel 80"/>
    <w:rPr>
      <w:sz w:val="20"/>
    </w:rPr>
  </w:style>
  <w:style w:type="character" w:customStyle="1" w:styleId="ListLabel81">
    <w:name w:val="ListLabel 81"/>
    <w:rPr>
      <w:sz w:val="20"/>
    </w:rPr>
  </w:style>
  <w:style w:type="character" w:customStyle="1" w:styleId="ListLabel82">
    <w:name w:val="ListLabel 82"/>
    <w:rPr>
      <w:rFonts w:ascii="Source Sans Pro" w:eastAsia="Source Sans Pro" w:hAnsi="Source Sans Pro" w:cs="Source Sans Pro"/>
      <w:sz w:val="23"/>
    </w:rPr>
  </w:style>
  <w:style w:type="character" w:customStyle="1" w:styleId="ListLabel83">
    <w:name w:val="ListLabel 83"/>
    <w:rPr>
      <w:rFonts w:ascii="Source Sans Pro" w:eastAsia="Source Sans Pro" w:hAnsi="Source Sans Pro" w:cs="Source Sans Pro"/>
      <w:sz w:val="23"/>
    </w:rPr>
  </w:style>
  <w:style w:type="character" w:customStyle="1" w:styleId="ListLabel84">
    <w:name w:val="ListLabel 84"/>
    <w:rPr>
      <w:sz w:val="20"/>
    </w:rPr>
  </w:style>
  <w:style w:type="character" w:customStyle="1" w:styleId="ListLabel85">
    <w:name w:val="ListLabel 85"/>
    <w:rPr>
      <w:sz w:val="20"/>
    </w:rPr>
  </w:style>
  <w:style w:type="character" w:customStyle="1" w:styleId="ListLabel86">
    <w:name w:val="ListLabel 86"/>
    <w:rPr>
      <w:sz w:val="20"/>
    </w:rPr>
  </w:style>
  <w:style w:type="character" w:customStyle="1" w:styleId="ListLabel87">
    <w:name w:val="ListLabel 87"/>
    <w:rPr>
      <w:sz w:val="20"/>
    </w:rPr>
  </w:style>
  <w:style w:type="character" w:customStyle="1" w:styleId="ListLabel88">
    <w:name w:val="ListLabel 88"/>
    <w:rPr>
      <w:sz w:val="20"/>
    </w:rPr>
  </w:style>
  <w:style w:type="character" w:customStyle="1" w:styleId="ListLabel89">
    <w:name w:val="ListLabel 89"/>
    <w:rPr>
      <w:sz w:val="20"/>
    </w:rPr>
  </w:style>
  <w:style w:type="character" w:customStyle="1" w:styleId="ListLabel90">
    <w:name w:val="ListLabel 90"/>
    <w:rPr>
      <w:sz w:val="20"/>
    </w:rPr>
  </w:style>
  <w:style w:type="character" w:customStyle="1" w:styleId="ListLabel91">
    <w:name w:val="ListLabel 91"/>
    <w:rPr>
      <w:rFonts w:ascii="Source Sans Pro" w:eastAsia="Source Sans Pro" w:hAnsi="Source Sans Pro" w:cs="Source Sans Pro"/>
      <w:sz w:val="23"/>
    </w:rPr>
  </w:style>
  <w:style w:type="character" w:customStyle="1" w:styleId="ListLabel92">
    <w:name w:val="ListLabel 92"/>
    <w:rPr>
      <w:sz w:val="20"/>
    </w:rPr>
  </w:style>
  <w:style w:type="character" w:customStyle="1" w:styleId="ListLabel93">
    <w:name w:val="ListLabel 93"/>
    <w:rPr>
      <w:sz w:val="20"/>
    </w:rPr>
  </w:style>
  <w:style w:type="character" w:customStyle="1" w:styleId="ListLabel94">
    <w:name w:val="ListLabel 94"/>
    <w:rPr>
      <w:sz w:val="20"/>
    </w:rPr>
  </w:style>
  <w:style w:type="character" w:customStyle="1" w:styleId="ListLabel95">
    <w:name w:val="ListLabel 95"/>
    <w:rPr>
      <w:sz w:val="20"/>
    </w:rPr>
  </w:style>
  <w:style w:type="character" w:customStyle="1" w:styleId="ListLabel96">
    <w:name w:val="ListLabel 96"/>
    <w:rPr>
      <w:sz w:val="20"/>
    </w:rPr>
  </w:style>
  <w:style w:type="character" w:customStyle="1" w:styleId="ListLabel97">
    <w:name w:val="ListLabel 97"/>
    <w:rPr>
      <w:sz w:val="20"/>
    </w:rPr>
  </w:style>
  <w:style w:type="character" w:customStyle="1" w:styleId="ListLabel98">
    <w:name w:val="ListLabel 98"/>
    <w:rPr>
      <w:sz w:val="20"/>
    </w:rPr>
  </w:style>
  <w:style w:type="character" w:customStyle="1" w:styleId="ListLabel99">
    <w:name w:val="ListLabel 99"/>
    <w:rPr>
      <w:sz w:val="20"/>
    </w:rPr>
  </w:style>
  <w:style w:type="character" w:customStyle="1" w:styleId="ListLabel100">
    <w:name w:val="ListLabel 100"/>
    <w:rPr>
      <w:rFonts w:ascii="Source Sans Pro" w:eastAsia="Times New Roman" w:hAnsi="Source Sans Pro" w:cs="Times New Roman"/>
      <w:b/>
      <w:bCs/>
      <w:sz w:val="23"/>
      <w:szCs w:val="23"/>
      <w:lang w:eastAsia="cs-CZ"/>
    </w:rPr>
  </w:style>
  <w:style w:type="character" w:customStyle="1" w:styleId="ListLabel101">
    <w:name w:val="ListLabel 101"/>
    <w:rPr>
      <w:rFonts w:ascii="Source Sans Pro" w:eastAsia="Source Sans Pro" w:hAnsi="Source Sans Pro" w:cs="Source Sans Pro"/>
      <w:sz w:val="23"/>
    </w:rPr>
  </w:style>
  <w:style w:type="character" w:customStyle="1" w:styleId="ListLabel102">
    <w:name w:val="ListLabel 102"/>
    <w:rPr>
      <w:rFonts w:cs="Symbol"/>
      <w:sz w:val="20"/>
    </w:rPr>
  </w:style>
  <w:style w:type="character" w:customStyle="1" w:styleId="ListLabel103">
    <w:name w:val="ListLabel 103"/>
    <w:rPr>
      <w:rFonts w:cs="Symbol"/>
      <w:sz w:val="20"/>
    </w:rPr>
  </w:style>
  <w:style w:type="character" w:customStyle="1" w:styleId="ListLabel104">
    <w:name w:val="ListLabel 104"/>
    <w:rPr>
      <w:rFonts w:cs="Symbol"/>
      <w:sz w:val="20"/>
    </w:rPr>
  </w:style>
  <w:style w:type="character" w:customStyle="1" w:styleId="ListLabel105">
    <w:name w:val="ListLabel 105"/>
    <w:rPr>
      <w:rFonts w:cs="Symbol"/>
      <w:sz w:val="20"/>
    </w:rPr>
  </w:style>
  <w:style w:type="character" w:customStyle="1" w:styleId="ListLabel106">
    <w:name w:val="ListLabel 106"/>
    <w:rPr>
      <w:rFonts w:cs="Symbol"/>
      <w:sz w:val="20"/>
    </w:rPr>
  </w:style>
  <w:style w:type="character" w:customStyle="1" w:styleId="ListLabel107">
    <w:name w:val="ListLabel 107"/>
    <w:rPr>
      <w:rFonts w:cs="Symbol"/>
      <w:sz w:val="20"/>
    </w:rPr>
  </w:style>
  <w:style w:type="character" w:customStyle="1" w:styleId="ListLabel108">
    <w:name w:val="ListLabel 108"/>
    <w:rPr>
      <w:rFonts w:cs="Symbol"/>
      <w:sz w:val="20"/>
    </w:rPr>
  </w:style>
  <w:style w:type="character" w:customStyle="1" w:styleId="ListLabel109">
    <w:name w:val="ListLabel 109"/>
    <w:rPr>
      <w:rFonts w:cs="Symbol"/>
      <w:sz w:val="20"/>
    </w:rPr>
  </w:style>
  <w:style w:type="character" w:customStyle="1" w:styleId="ListLabel110">
    <w:name w:val="ListLabel 110"/>
    <w:rPr>
      <w:rFonts w:ascii="Source Sans Pro" w:eastAsia="Source Sans Pro" w:hAnsi="Source Sans Pro" w:cs="Source Sans Pro"/>
      <w:sz w:val="23"/>
    </w:rPr>
  </w:style>
  <w:style w:type="character" w:customStyle="1" w:styleId="ListLabel111">
    <w:name w:val="ListLabel 111"/>
    <w:rPr>
      <w:rFonts w:cs="Symbol"/>
      <w:sz w:val="20"/>
    </w:rPr>
  </w:style>
  <w:style w:type="character" w:customStyle="1" w:styleId="ListLabel112">
    <w:name w:val="ListLabel 112"/>
    <w:rPr>
      <w:rFonts w:cs="Symbol"/>
      <w:sz w:val="20"/>
    </w:rPr>
  </w:style>
  <w:style w:type="character" w:customStyle="1" w:styleId="ListLabel113">
    <w:name w:val="ListLabel 113"/>
    <w:rPr>
      <w:rFonts w:cs="Symbol"/>
      <w:sz w:val="20"/>
    </w:rPr>
  </w:style>
  <w:style w:type="character" w:customStyle="1" w:styleId="ListLabel114">
    <w:name w:val="ListLabel 114"/>
    <w:rPr>
      <w:rFonts w:cs="Symbol"/>
      <w:sz w:val="20"/>
    </w:rPr>
  </w:style>
  <w:style w:type="character" w:customStyle="1" w:styleId="ListLabel115">
    <w:name w:val="ListLabel 115"/>
    <w:rPr>
      <w:rFonts w:cs="Symbol"/>
      <w:sz w:val="20"/>
    </w:rPr>
  </w:style>
  <w:style w:type="character" w:customStyle="1" w:styleId="ListLabel116">
    <w:name w:val="ListLabel 116"/>
    <w:rPr>
      <w:rFonts w:cs="Symbol"/>
      <w:sz w:val="20"/>
    </w:rPr>
  </w:style>
  <w:style w:type="character" w:customStyle="1" w:styleId="ListLabel117">
    <w:name w:val="ListLabel 117"/>
    <w:rPr>
      <w:rFonts w:cs="Symbol"/>
      <w:sz w:val="20"/>
    </w:rPr>
  </w:style>
  <w:style w:type="character" w:customStyle="1" w:styleId="ListLabel118">
    <w:name w:val="ListLabel 118"/>
    <w:rPr>
      <w:rFonts w:cs="Symbol"/>
      <w:sz w:val="20"/>
    </w:rPr>
  </w:style>
  <w:style w:type="character" w:customStyle="1" w:styleId="ListLabel119">
    <w:name w:val="ListLabel 119"/>
    <w:rPr>
      <w:rFonts w:ascii="Source Sans Pro" w:eastAsia="Source Sans Pro" w:hAnsi="Source Sans Pro" w:cs="Source Sans Pro"/>
      <w:sz w:val="23"/>
    </w:rPr>
  </w:style>
  <w:style w:type="character" w:customStyle="1" w:styleId="ListLabel120">
    <w:name w:val="ListLabel 120"/>
    <w:rPr>
      <w:rFonts w:ascii="Source Sans Pro" w:eastAsia="Source Sans Pro" w:hAnsi="Source Sans Pro" w:cs="Source Sans Pro"/>
      <w:sz w:val="23"/>
    </w:rPr>
  </w:style>
  <w:style w:type="character" w:customStyle="1" w:styleId="ListLabel121">
    <w:name w:val="ListLabel 121"/>
    <w:rPr>
      <w:rFonts w:cs="Symbol"/>
      <w:sz w:val="20"/>
    </w:rPr>
  </w:style>
  <w:style w:type="character" w:customStyle="1" w:styleId="ListLabel122">
    <w:name w:val="ListLabel 122"/>
    <w:rPr>
      <w:rFonts w:cs="Symbol"/>
      <w:sz w:val="20"/>
    </w:rPr>
  </w:style>
  <w:style w:type="character" w:customStyle="1" w:styleId="ListLabel123">
    <w:name w:val="ListLabel 123"/>
    <w:rPr>
      <w:rFonts w:cs="Symbol"/>
      <w:sz w:val="20"/>
    </w:rPr>
  </w:style>
  <w:style w:type="character" w:customStyle="1" w:styleId="ListLabel124">
    <w:name w:val="ListLabel 124"/>
    <w:rPr>
      <w:rFonts w:cs="Symbol"/>
      <w:sz w:val="20"/>
    </w:rPr>
  </w:style>
  <w:style w:type="character" w:customStyle="1" w:styleId="ListLabel125">
    <w:name w:val="ListLabel 125"/>
    <w:rPr>
      <w:rFonts w:cs="Symbol"/>
      <w:sz w:val="20"/>
    </w:rPr>
  </w:style>
  <w:style w:type="character" w:customStyle="1" w:styleId="ListLabel126">
    <w:name w:val="ListLabel 126"/>
    <w:rPr>
      <w:rFonts w:cs="Symbol"/>
      <w:sz w:val="20"/>
    </w:rPr>
  </w:style>
  <w:style w:type="character" w:customStyle="1" w:styleId="ListLabel127">
    <w:name w:val="ListLabel 127"/>
    <w:rPr>
      <w:rFonts w:cs="Symbol"/>
      <w:sz w:val="20"/>
    </w:rPr>
  </w:style>
  <w:style w:type="character" w:customStyle="1" w:styleId="ListLabel128">
    <w:name w:val="ListLabel 128"/>
    <w:rPr>
      <w:rFonts w:ascii="Source Sans Pro" w:eastAsia="Source Sans Pro" w:hAnsi="Source Sans Pro" w:cs="Source Sans Pro"/>
      <w:sz w:val="23"/>
    </w:rPr>
  </w:style>
  <w:style w:type="character" w:customStyle="1" w:styleId="ListLabel129">
    <w:name w:val="ListLabel 129"/>
    <w:rPr>
      <w:rFonts w:ascii="Source Sans Pro" w:eastAsia="Source Sans Pro" w:hAnsi="Source Sans Pro" w:cs="Source Sans Pro"/>
      <w:sz w:val="23"/>
    </w:rPr>
  </w:style>
  <w:style w:type="character" w:customStyle="1" w:styleId="ListLabel130">
    <w:name w:val="ListLabel 130"/>
    <w:rPr>
      <w:rFonts w:cs="Symbol"/>
      <w:sz w:val="20"/>
    </w:rPr>
  </w:style>
  <w:style w:type="character" w:customStyle="1" w:styleId="ListLabel131">
    <w:name w:val="ListLabel 131"/>
    <w:rPr>
      <w:rFonts w:cs="Symbol"/>
      <w:sz w:val="20"/>
    </w:rPr>
  </w:style>
  <w:style w:type="character" w:customStyle="1" w:styleId="ListLabel132">
    <w:name w:val="ListLabel 132"/>
    <w:rPr>
      <w:rFonts w:cs="Symbol"/>
      <w:sz w:val="20"/>
    </w:rPr>
  </w:style>
  <w:style w:type="character" w:customStyle="1" w:styleId="ListLabel133">
    <w:name w:val="ListLabel 133"/>
    <w:rPr>
      <w:rFonts w:cs="Symbol"/>
      <w:sz w:val="20"/>
    </w:rPr>
  </w:style>
  <w:style w:type="character" w:customStyle="1" w:styleId="ListLabel134">
    <w:name w:val="ListLabel 134"/>
    <w:rPr>
      <w:rFonts w:cs="Symbol"/>
      <w:sz w:val="20"/>
    </w:rPr>
  </w:style>
  <w:style w:type="character" w:customStyle="1" w:styleId="ListLabel135">
    <w:name w:val="ListLabel 135"/>
    <w:rPr>
      <w:rFonts w:cs="Symbol"/>
      <w:sz w:val="20"/>
    </w:rPr>
  </w:style>
  <w:style w:type="character" w:customStyle="1" w:styleId="ListLabel136">
    <w:name w:val="ListLabel 136"/>
    <w:rPr>
      <w:rFonts w:cs="Symbol"/>
      <w:sz w:val="20"/>
    </w:rPr>
  </w:style>
  <w:style w:type="character" w:customStyle="1" w:styleId="ListLabel137">
    <w:name w:val="ListLabel 137"/>
    <w:rPr>
      <w:rFonts w:ascii="Source Sans Pro" w:eastAsia="Source Sans Pro" w:hAnsi="Source Sans Pro" w:cs="Source Sans Pro"/>
      <w:sz w:val="23"/>
    </w:rPr>
  </w:style>
  <w:style w:type="character" w:customStyle="1" w:styleId="ListLabel138">
    <w:name w:val="ListLabel 138"/>
    <w:rPr>
      <w:sz w:val="20"/>
    </w:rPr>
  </w:style>
  <w:style w:type="character" w:customStyle="1" w:styleId="ListLabel139">
    <w:name w:val="ListLabel 139"/>
    <w:rPr>
      <w:rFonts w:cs="Symbol"/>
      <w:sz w:val="20"/>
    </w:rPr>
  </w:style>
  <w:style w:type="character" w:customStyle="1" w:styleId="ListLabel140">
    <w:name w:val="ListLabel 140"/>
    <w:rPr>
      <w:rFonts w:cs="Symbol"/>
      <w:sz w:val="20"/>
    </w:rPr>
  </w:style>
  <w:style w:type="character" w:customStyle="1" w:styleId="ListLabel141">
    <w:name w:val="ListLabel 141"/>
    <w:rPr>
      <w:rFonts w:cs="Symbol"/>
      <w:sz w:val="20"/>
    </w:rPr>
  </w:style>
  <w:style w:type="character" w:customStyle="1" w:styleId="ListLabel142">
    <w:name w:val="ListLabel 142"/>
    <w:rPr>
      <w:rFonts w:cs="Symbol"/>
      <w:sz w:val="20"/>
    </w:rPr>
  </w:style>
  <w:style w:type="character" w:customStyle="1" w:styleId="ListLabel143">
    <w:name w:val="ListLabel 143"/>
    <w:rPr>
      <w:rFonts w:cs="Symbol"/>
      <w:sz w:val="20"/>
    </w:rPr>
  </w:style>
  <w:style w:type="character" w:customStyle="1" w:styleId="ListLabel144">
    <w:name w:val="ListLabel 144"/>
    <w:rPr>
      <w:rFonts w:cs="Symbol"/>
      <w:sz w:val="20"/>
    </w:rPr>
  </w:style>
  <w:style w:type="character" w:customStyle="1" w:styleId="ListLabel145">
    <w:name w:val="ListLabel 145"/>
    <w:rPr>
      <w:rFonts w:cs="Symbol"/>
      <w:sz w:val="20"/>
    </w:rPr>
  </w:style>
  <w:style w:type="character" w:customStyle="1" w:styleId="ListLabel146">
    <w:name w:val="ListLabel 146"/>
    <w:rPr>
      <w:rFonts w:ascii="Source Sans Pro" w:eastAsia="Source Sans Pro" w:hAnsi="Source Sans Pro" w:cs="Source Sans Pro"/>
      <w:sz w:val="23"/>
    </w:rPr>
  </w:style>
  <w:style w:type="character" w:customStyle="1" w:styleId="ListLabel147">
    <w:name w:val="ListLabel 147"/>
    <w:rPr>
      <w:sz w:val="20"/>
    </w:rPr>
  </w:style>
  <w:style w:type="character" w:customStyle="1" w:styleId="ListLabel148">
    <w:name w:val="ListLabel 148"/>
    <w:rPr>
      <w:rFonts w:cs="Symbol"/>
      <w:sz w:val="20"/>
    </w:rPr>
  </w:style>
  <w:style w:type="character" w:customStyle="1" w:styleId="ListLabel149">
    <w:name w:val="ListLabel 149"/>
    <w:rPr>
      <w:rFonts w:cs="Symbol"/>
      <w:sz w:val="20"/>
    </w:rPr>
  </w:style>
  <w:style w:type="character" w:customStyle="1" w:styleId="ListLabel150">
    <w:name w:val="ListLabel 150"/>
    <w:rPr>
      <w:rFonts w:cs="Symbol"/>
      <w:sz w:val="20"/>
    </w:rPr>
  </w:style>
  <w:style w:type="character" w:customStyle="1" w:styleId="ListLabel151">
    <w:name w:val="ListLabel 151"/>
    <w:rPr>
      <w:rFonts w:cs="Symbol"/>
      <w:sz w:val="20"/>
    </w:rPr>
  </w:style>
  <w:style w:type="character" w:customStyle="1" w:styleId="ListLabel152">
    <w:name w:val="ListLabel 152"/>
    <w:rPr>
      <w:rFonts w:cs="Symbol"/>
      <w:sz w:val="20"/>
    </w:rPr>
  </w:style>
  <w:style w:type="character" w:customStyle="1" w:styleId="ListLabel153">
    <w:name w:val="ListLabel 153"/>
    <w:rPr>
      <w:rFonts w:cs="Symbol"/>
      <w:sz w:val="20"/>
    </w:rPr>
  </w:style>
  <w:style w:type="character" w:customStyle="1" w:styleId="ListLabel154">
    <w:name w:val="ListLabel 154"/>
    <w:rPr>
      <w:rFonts w:cs="Symbol"/>
      <w:sz w:val="20"/>
    </w:rPr>
  </w:style>
  <w:style w:type="character" w:customStyle="1" w:styleId="ListLabel155">
    <w:name w:val="ListLabel 155"/>
    <w:rPr>
      <w:rFonts w:ascii="Source Sans Pro" w:eastAsia="Source Sans Pro" w:hAnsi="Source Sans Pro" w:cs="Source Sans Pro"/>
      <w:sz w:val="23"/>
    </w:rPr>
  </w:style>
  <w:style w:type="character" w:customStyle="1" w:styleId="ListLabel156">
    <w:name w:val="ListLabel 156"/>
    <w:rPr>
      <w:rFonts w:ascii="Source Sans Pro" w:eastAsia="Source Sans Pro" w:hAnsi="Source Sans Pro" w:cs="Source Sans Pro"/>
      <w:sz w:val="23"/>
    </w:rPr>
  </w:style>
  <w:style w:type="character" w:customStyle="1" w:styleId="ListLabel157">
    <w:name w:val="ListLabel 157"/>
    <w:rPr>
      <w:rFonts w:cs="Symbol"/>
      <w:sz w:val="20"/>
    </w:rPr>
  </w:style>
  <w:style w:type="character" w:customStyle="1" w:styleId="ListLabel158">
    <w:name w:val="ListLabel 158"/>
    <w:rPr>
      <w:rFonts w:cs="Symbol"/>
      <w:sz w:val="20"/>
    </w:rPr>
  </w:style>
  <w:style w:type="character" w:customStyle="1" w:styleId="ListLabel159">
    <w:name w:val="ListLabel 159"/>
    <w:rPr>
      <w:rFonts w:cs="Symbol"/>
      <w:sz w:val="20"/>
    </w:rPr>
  </w:style>
  <w:style w:type="character" w:customStyle="1" w:styleId="ListLabel160">
    <w:name w:val="ListLabel 160"/>
    <w:rPr>
      <w:rFonts w:cs="Symbol"/>
      <w:sz w:val="20"/>
    </w:rPr>
  </w:style>
  <w:style w:type="character" w:customStyle="1" w:styleId="ListLabel161">
    <w:name w:val="ListLabel 161"/>
    <w:rPr>
      <w:rFonts w:cs="Symbol"/>
      <w:sz w:val="20"/>
    </w:rPr>
  </w:style>
  <w:style w:type="character" w:customStyle="1" w:styleId="ListLabel162">
    <w:name w:val="ListLabel 162"/>
    <w:rPr>
      <w:rFonts w:cs="Symbol"/>
      <w:sz w:val="20"/>
    </w:rPr>
  </w:style>
  <w:style w:type="character" w:customStyle="1" w:styleId="ListLabel163">
    <w:name w:val="ListLabel 163"/>
    <w:rPr>
      <w:rFonts w:cs="Symbol"/>
      <w:sz w:val="20"/>
    </w:rPr>
  </w:style>
  <w:style w:type="character" w:customStyle="1" w:styleId="ListLabel164">
    <w:name w:val="ListLabel 164"/>
    <w:rPr>
      <w:rFonts w:ascii="Source Sans Pro" w:eastAsia="Source Sans Pro" w:hAnsi="Source Sans Pro" w:cs="Source Sans Pro"/>
      <w:sz w:val="23"/>
    </w:rPr>
  </w:style>
  <w:style w:type="character" w:customStyle="1" w:styleId="ListLabel165">
    <w:name w:val="ListLabel 165"/>
    <w:rPr>
      <w:sz w:val="20"/>
    </w:rPr>
  </w:style>
  <w:style w:type="character" w:customStyle="1" w:styleId="ListLabel166">
    <w:name w:val="ListLabel 166"/>
    <w:rPr>
      <w:rFonts w:cs="Symbol"/>
      <w:sz w:val="20"/>
    </w:rPr>
  </w:style>
  <w:style w:type="character" w:customStyle="1" w:styleId="ListLabel167">
    <w:name w:val="ListLabel 167"/>
    <w:rPr>
      <w:rFonts w:cs="Symbol"/>
      <w:sz w:val="20"/>
    </w:rPr>
  </w:style>
  <w:style w:type="character" w:customStyle="1" w:styleId="ListLabel168">
    <w:name w:val="ListLabel 168"/>
    <w:rPr>
      <w:rFonts w:cs="Symbol"/>
      <w:sz w:val="20"/>
    </w:rPr>
  </w:style>
  <w:style w:type="character" w:customStyle="1" w:styleId="ListLabel169">
    <w:name w:val="ListLabel 169"/>
    <w:rPr>
      <w:rFonts w:cs="Symbol"/>
      <w:sz w:val="20"/>
    </w:rPr>
  </w:style>
  <w:style w:type="character" w:customStyle="1" w:styleId="ListLabel170">
    <w:name w:val="ListLabel 170"/>
    <w:rPr>
      <w:rFonts w:cs="Symbol"/>
      <w:sz w:val="20"/>
    </w:rPr>
  </w:style>
  <w:style w:type="character" w:customStyle="1" w:styleId="ListLabel171">
    <w:name w:val="ListLabel 171"/>
    <w:rPr>
      <w:rFonts w:cs="Symbol"/>
      <w:sz w:val="20"/>
    </w:rPr>
  </w:style>
  <w:style w:type="character" w:customStyle="1" w:styleId="ListLabel172">
    <w:name w:val="ListLabel 172"/>
    <w:rPr>
      <w:rFonts w:cs="Symbol"/>
      <w:sz w:val="20"/>
    </w:rPr>
  </w:style>
  <w:style w:type="character" w:customStyle="1" w:styleId="ListLabel173">
    <w:name w:val="ListLabel 173"/>
    <w:rPr>
      <w:rFonts w:ascii="Source Sans Pro" w:eastAsia="Source Sans Pro" w:hAnsi="Source Sans Pro" w:cs="Source Sans Pro"/>
      <w:sz w:val="23"/>
    </w:rPr>
  </w:style>
  <w:style w:type="character" w:customStyle="1" w:styleId="ListLabel174">
    <w:name w:val="ListLabel 174"/>
    <w:rPr>
      <w:rFonts w:ascii="Source Sans Pro" w:eastAsia="Source Sans Pro" w:hAnsi="Source Sans Pro" w:cs="Source Sans Pro"/>
      <w:sz w:val="23"/>
    </w:rPr>
  </w:style>
  <w:style w:type="character" w:customStyle="1" w:styleId="ListLabel175">
    <w:name w:val="ListLabel 175"/>
    <w:rPr>
      <w:rFonts w:cs="Symbol"/>
      <w:sz w:val="20"/>
    </w:rPr>
  </w:style>
  <w:style w:type="character" w:customStyle="1" w:styleId="ListLabel176">
    <w:name w:val="ListLabel 176"/>
    <w:rPr>
      <w:rFonts w:cs="Symbol"/>
      <w:sz w:val="20"/>
    </w:rPr>
  </w:style>
  <w:style w:type="character" w:customStyle="1" w:styleId="ListLabel177">
    <w:name w:val="ListLabel 177"/>
    <w:rPr>
      <w:rFonts w:cs="Symbol"/>
      <w:sz w:val="20"/>
    </w:rPr>
  </w:style>
  <w:style w:type="character" w:customStyle="1" w:styleId="ListLabel178">
    <w:name w:val="ListLabel 178"/>
    <w:rPr>
      <w:rFonts w:cs="Symbol"/>
      <w:sz w:val="20"/>
    </w:rPr>
  </w:style>
  <w:style w:type="character" w:customStyle="1" w:styleId="ListLabel179">
    <w:name w:val="ListLabel 179"/>
    <w:rPr>
      <w:rFonts w:cs="Symbol"/>
      <w:sz w:val="20"/>
    </w:rPr>
  </w:style>
  <w:style w:type="character" w:customStyle="1" w:styleId="ListLabel180">
    <w:name w:val="ListLabel 180"/>
    <w:rPr>
      <w:rFonts w:cs="Symbol"/>
      <w:sz w:val="20"/>
    </w:rPr>
  </w:style>
  <w:style w:type="character" w:customStyle="1" w:styleId="ListLabel181">
    <w:name w:val="ListLabel 181"/>
    <w:rPr>
      <w:rFonts w:cs="Symbol"/>
      <w:sz w:val="20"/>
    </w:rPr>
  </w:style>
  <w:style w:type="character" w:customStyle="1" w:styleId="ListLabel182">
    <w:name w:val="ListLabel 182"/>
    <w:rPr>
      <w:rFonts w:ascii="Source Sans Pro" w:eastAsia="Source Sans Pro" w:hAnsi="Source Sans Pro" w:cs="Source Sans Pro"/>
      <w:sz w:val="23"/>
    </w:rPr>
  </w:style>
  <w:style w:type="character" w:customStyle="1" w:styleId="ListLabel183">
    <w:name w:val="ListLabel 183"/>
    <w:rPr>
      <w:rFonts w:ascii="Source Sans Pro" w:eastAsia="Source Sans Pro" w:hAnsi="Source Sans Pro" w:cs="Source Sans Pro"/>
      <w:sz w:val="23"/>
    </w:rPr>
  </w:style>
  <w:style w:type="character" w:customStyle="1" w:styleId="ListLabel184">
    <w:name w:val="ListLabel 184"/>
    <w:rPr>
      <w:rFonts w:cs="Symbol"/>
      <w:sz w:val="20"/>
    </w:rPr>
  </w:style>
  <w:style w:type="character" w:customStyle="1" w:styleId="ListLabel185">
    <w:name w:val="ListLabel 185"/>
    <w:rPr>
      <w:rFonts w:cs="Symbol"/>
      <w:sz w:val="20"/>
    </w:rPr>
  </w:style>
  <w:style w:type="character" w:customStyle="1" w:styleId="ListLabel186">
    <w:name w:val="ListLabel 186"/>
    <w:rPr>
      <w:rFonts w:cs="Symbol"/>
      <w:sz w:val="20"/>
    </w:rPr>
  </w:style>
  <w:style w:type="character" w:customStyle="1" w:styleId="ListLabel187">
    <w:name w:val="ListLabel 187"/>
    <w:rPr>
      <w:rFonts w:cs="Symbol"/>
      <w:sz w:val="20"/>
    </w:rPr>
  </w:style>
  <w:style w:type="character" w:customStyle="1" w:styleId="ListLabel188">
    <w:name w:val="ListLabel 188"/>
    <w:rPr>
      <w:rFonts w:cs="Symbol"/>
      <w:sz w:val="20"/>
    </w:rPr>
  </w:style>
  <w:style w:type="character" w:customStyle="1" w:styleId="ListLabel189">
    <w:name w:val="ListLabel 189"/>
    <w:rPr>
      <w:rFonts w:cs="Symbol"/>
      <w:sz w:val="20"/>
    </w:rPr>
  </w:style>
  <w:style w:type="character" w:customStyle="1" w:styleId="ListLabel190">
    <w:name w:val="ListLabel 190"/>
    <w:rPr>
      <w:rFonts w:cs="Symbol"/>
      <w:sz w:val="20"/>
    </w:rPr>
  </w:style>
  <w:style w:type="character" w:customStyle="1" w:styleId="ListLabel191">
    <w:name w:val="ListLabel 191"/>
    <w:rPr>
      <w:rFonts w:ascii="Source Sans Pro" w:eastAsia="Source Sans Pro" w:hAnsi="Source Sans Pro" w:cs="Source Sans Pro"/>
      <w:sz w:val="23"/>
    </w:rPr>
  </w:style>
  <w:style w:type="character" w:customStyle="1" w:styleId="ListLabel192">
    <w:name w:val="ListLabel 192"/>
    <w:rPr>
      <w:sz w:val="20"/>
    </w:rPr>
  </w:style>
  <w:style w:type="character" w:customStyle="1" w:styleId="ListLabel193">
    <w:name w:val="ListLabel 193"/>
    <w:rPr>
      <w:rFonts w:cs="Symbol"/>
      <w:sz w:val="20"/>
    </w:rPr>
  </w:style>
  <w:style w:type="character" w:customStyle="1" w:styleId="ListLabel194">
    <w:name w:val="ListLabel 194"/>
    <w:rPr>
      <w:rFonts w:cs="Symbol"/>
      <w:sz w:val="20"/>
    </w:rPr>
  </w:style>
  <w:style w:type="character" w:customStyle="1" w:styleId="ListLabel195">
    <w:name w:val="ListLabel 195"/>
    <w:rPr>
      <w:rFonts w:cs="Symbol"/>
      <w:sz w:val="20"/>
    </w:rPr>
  </w:style>
  <w:style w:type="character" w:customStyle="1" w:styleId="ListLabel196">
    <w:name w:val="ListLabel 196"/>
    <w:rPr>
      <w:rFonts w:cs="Symbol"/>
      <w:sz w:val="20"/>
    </w:rPr>
  </w:style>
  <w:style w:type="character" w:customStyle="1" w:styleId="ListLabel197">
    <w:name w:val="ListLabel 197"/>
    <w:rPr>
      <w:rFonts w:cs="Symbol"/>
      <w:sz w:val="20"/>
    </w:rPr>
  </w:style>
  <w:style w:type="character" w:customStyle="1" w:styleId="ListLabel198">
    <w:name w:val="ListLabel 198"/>
    <w:rPr>
      <w:rFonts w:cs="Symbol"/>
      <w:sz w:val="20"/>
    </w:rPr>
  </w:style>
  <w:style w:type="character" w:customStyle="1" w:styleId="ListLabel199">
    <w:name w:val="ListLabel 199"/>
    <w:rPr>
      <w:rFonts w:cs="Symbol"/>
      <w:sz w:val="20"/>
    </w:rPr>
  </w:style>
  <w:style w:type="numbering" w:customStyle="1" w:styleId="NoList">
    <w:name w:val="No List"/>
    <w:basedOn w:val="Bezseznamu"/>
    <w:pPr>
      <w:numPr>
        <w:numId w:val="1"/>
      </w:numPr>
    </w:p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 w:type="numbering" w:customStyle="1" w:styleId="WWNum9">
    <w:name w:val="WWNum9"/>
    <w:basedOn w:val="Bezseznamu"/>
    <w:pPr>
      <w:numPr>
        <w:numId w:val="10"/>
      </w:numPr>
    </w:pPr>
  </w:style>
  <w:style w:type="numbering" w:customStyle="1" w:styleId="WWNum10">
    <w:name w:val="WWNum10"/>
    <w:basedOn w:val="Bezseznamu"/>
    <w:pPr>
      <w:numPr>
        <w:numId w:val="11"/>
      </w:numPr>
    </w:pPr>
  </w:style>
  <w:style w:type="numbering" w:customStyle="1" w:styleId="WWNum11">
    <w:name w:val="WWNum11"/>
    <w:basedOn w:val="Bezseznamu"/>
    <w:pPr>
      <w:numPr>
        <w:numId w:val="12"/>
      </w:numPr>
    </w:pPr>
  </w:style>
  <w:style w:type="numbering" w:customStyle="1" w:styleId="WWNum12">
    <w:name w:val="WWNum12"/>
    <w:basedOn w:val="Bezseznamu"/>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3217</Words>
  <Characters>18986</Characters>
  <Application>Microsoft Office Word</Application>
  <DocSecurity>0</DocSecurity>
  <Lines>158</Lines>
  <Paragraphs>44</Paragraphs>
  <ScaleCrop>false</ScaleCrop>
  <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tadmin</cp:lastModifiedBy>
  <cp:revision>2</cp:revision>
  <dcterms:created xsi:type="dcterms:W3CDTF">2022-06-01T09:31:00Z</dcterms:created>
  <dcterms:modified xsi:type="dcterms:W3CDTF">2022-06-01T09:31:00Z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